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EA" w:rsidRDefault="000A4BEA" w:rsidP="00267638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sz w:val="28"/>
        </w:rPr>
      </w:pPr>
      <w:r>
        <w:rPr>
          <w:rStyle w:val="FontStyle11"/>
          <w:rFonts w:ascii="Times New Roman" w:hAnsi="Times New Roman" w:cs="Times New Roman"/>
          <w:sz w:val="28"/>
        </w:rPr>
        <w:t>Пояснительная записка</w:t>
      </w:r>
    </w:p>
    <w:p w:rsidR="00EF39B5" w:rsidRDefault="00EF39B5" w:rsidP="000A4BEA">
      <w:pPr>
        <w:pStyle w:val="Style1"/>
        <w:widowControl/>
        <w:spacing w:before="58"/>
        <w:jc w:val="center"/>
        <w:rPr>
          <w:rStyle w:val="FontStyle11"/>
          <w:rFonts w:ascii="Times New Roman" w:hAnsi="Times New Roman" w:cs="Times New Roman"/>
          <w:sz w:val="28"/>
        </w:rPr>
      </w:pPr>
    </w:p>
    <w:p w:rsidR="000A4BEA" w:rsidRPr="00BA008C" w:rsidRDefault="000A4BEA" w:rsidP="000A4BEA">
      <w:pPr>
        <w:pStyle w:val="a7"/>
        <w:rPr>
          <w:rStyle w:val="FontStyle14"/>
          <w:rFonts w:ascii="Times New Roman" w:hAnsi="Times New Roman"/>
          <w:sz w:val="24"/>
          <w:szCs w:val="24"/>
        </w:rPr>
      </w:pPr>
      <w:r w:rsidRPr="00BA008C">
        <w:rPr>
          <w:rStyle w:val="FontStyle14"/>
          <w:rFonts w:ascii="Times New Roman" w:hAnsi="Times New Roman"/>
          <w:sz w:val="24"/>
          <w:szCs w:val="24"/>
        </w:rPr>
        <w:t>Рабочая программа</w:t>
      </w:r>
      <w:r>
        <w:rPr>
          <w:rStyle w:val="FontStyle14"/>
          <w:rFonts w:ascii="Times New Roman" w:hAnsi="Times New Roman"/>
          <w:sz w:val="24"/>
          <w:szCs w:val="24"/>
        </w:rPr>
        <w:t xml:space="preserve"> учителя по </w:t>
      </w:r>
      <w:r w:rsidR="00EF39B5">
        <w:rPr>
          <w:rStyle w:val="FontStyle14"/>
          <w:rFonts w:ascii="Times New Roman" w:hAnsi="Times New Roman"/>
          <w:sz w:val="24"/>
          <w:szCs w:val="24"/>
        </w:rPr>
        <w:t>предмету</w:t>
      </w:r>
      <w:r>
        <w:rPr>
          <w:rStyle w:val="FontStyle14"/>
          <w:rFonts w:ascii="Times New Roman" w:hAnsi="Times New Roman"/>
          <w:sz w:val="24"/>
          <w:szCs w:val="24"/>
        </w:rPr>
        <w:t xml:space="preserve"> математика</w:t>
      </w: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 для уча</w:t>
      </w:r>
      <w:r>
        <w:rPr>
          <w:rStyle w:val="FontStyle14"/>
          <w:rFonts w:ascii="Times New Roman" w:hAnsi="Times New Roman"/>
          <w:sz w:val="24"/>
          <w:szCs w:val="24"/>
        </w:rPr>
        <w:t>щихся 2 класса рассчитана на 136 часов (4</w:t>
      </w: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часов в неделю, 34 учебные недели) и разработана учителями начальных классов </w:t>
      </w:r>
      <w:proofErr w:type="spellStart"/>
      <w:r w:rsidR="00267638">
        <w:rPr>
          <w:rStyle w:val="FontStyle14"/>
          <w:rFonts w:ascii="Times New Roman" w:hAnsi="Times New Roman"/>
          <w:sz w:val="24"/>
          <w:szCs w:val="24"/>
        </w:rPr>
        <w:t>Бруновой</w:t>
      </w:r>
      <w:proofErr w:type="spellEnd"/>
      <w:r w:rsidR="00267638">
        <w:rPr>
          <w:rStyle w:val="FontStyle14"/>
          <w:rFonts w:ascii="Times New Roman" w:hAnsi="Times New Roman"/>
          <w:sz w:val="24"/>
          <w:szCs w:val="24"/>
        </w:rPr>
        <w:t xml:space="preserve"> Н.Н.</w:t>
      </w:r>
      <w:r w:rsidR="00F540E3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BA008C">
        <w:rPr>
          <w:rStyle w:val="FontStyle14"/>
          <w:rFonts w:ascii="Times New Roman" w:hAnsi="Times New Roman"/>
          <w:sz w:val="24"/>
          <w:szCs w:val="24"/>
        </w:rPr>
        <w:t>в соответствии:</w:t>
      </w:r>
    </w:p>
    <w:p w:rsidR="000A4BEA" w:rsidRPr="00BA008C" w:rsidRDefault="000A4BEA" w:rsidP="000A4BEA">
      <w:pPr>
        <w:pStyle w:val="a7"/>
        <w:rPr>
          <w:rStyle w:val="FontStyle14"/>
          <w:rFonts w:ascii="Times New Roman" w:hAnsi="Times New Roman"/>
          <w:sz w:val="24"/>
          <w:szCs w:val="24"/>
        </w:rPr>
      </w:pP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    с требованиями Федерального государственного образовательного стандарта начального общего образования (далее Стандарта);</w:t>
      </w:r>
    </w:p>
    <w:p w:rsidR="000A4BEA" w:rsidRPr="00BA008C" w:rsidRDefault="000A4BEA" w:rsidP="000A4BEA">
      <w:pPr>
        <w:pStyle w:val="a7"/>
        <w:rPr>
          <w:rStyle w:val="FontStyle14"/>
          <w:rFonts w:ascii="Times New Roman" w:hAnsi="Times New Roman"/>
          <w:sz w:val="24"/>
          <w:szCs w:val="24"/>
        </w:rPr>
      </w:pP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   рекомендациями Примерной основной образовательной программой образовательного учреждения. Начальная школа. Соста</w:t>
      </w:r>
      <w:r>
        <w:rPr>
          <w:rStyle w:val="FontStyle14"/>
          <w:rFonts w:ascii="Times New Roman" w:hAnsi="Times New Roman"/>
          <w:sz w:val="24"/>
          <w:szCs w:val="24"/>
        </w:rPr>
        <w:t xml:space="preserve">витель Е. С. </w:t>
      </w:r>
      <w:proofErr w:type="spellStart"/>
      <w:r>
        <w:rPr>
          <w:rStyle w:val="FontStyle14"/>
          <w:rFonts w:ascii="Times New Roman" w:hAnsi="Times New Roman"/>
          <w:sz w:val="24"/>
          <w:szCs w:val="24"/>
        </w:rPr>
        <w:t>Савинов</w:t>
      </w:r>
      <w:proofErr w:type="gramStart"/>
      <w:r>
        <w:rPr>
          <w:rStyle w:val="FontStyle14"/>
          <w:rFonts w:ascii="Times New Roman" w:hAnsi="Times New Roman"/>
          <w:sz w:val="24"/>
          <w:szCs w:val="24"/>
        </w:rPr>
        <w:t>.-</w:t>
      </w:r>
      <w:proofErr w:type="gramEnd"/>
      <w:r>
        <w:rPr>
          <w:rStyle w:val="FontStyle14"/>
          <w:rFonts w:ascii="Times New Roman" w:hAnsi="Times New Roman"/>
          <w:sz w:val="24"/>
          <w:szCs w:val="24"/>
        </w:rPr>
        <w:t>М</w:t>
      </w:r>
      <w:proofErr w:type="spellEnd"/>
      <w:r>
        <w:rPr>
          <w:rStyle w:val="FontStyle14"/>
          <w:rFonts w:ascii="Times New Roman" w:hAnsi="Times New Roman"/>
          <w:sz w:val="24"/>
          <w:szCs w:val="24"/>
        </w:rPr>
        <w:t>.: Просве</w:t>
      </w:r>
      <w:r w:rsidRPr="00BA008C">
        <w:rPr>
          <w:rStyle w:val="FontStyle14"/>
          <w:rFonts w:ascii="Times New Roman" w:hAnsi="Times New Roman"/>
          <w:sz w:val="24"/>
          <w:szCs w:val="24"/>
        </w:rPr>
        <w:t>щение, 2010г. рекомендованной  МО и Науки РФ (далее Примерной  Программой);</w:t>
      </w:r>
    </w:p>
    <w:p w:rsidR="000A4BEA" w:rsidRPr="00BA008C" w:rsidRDefault="000A4BEA" w:rsidP="000A4BEA">
      <w:pPr>
        <w:pStyle w:val="a7"/>
        <w:rPr>
          <w:rStyle w:val="FontStyle14"/>
          <w:rFonts w:ascii="Times New Roman" w:hAnsi="Times New Roman"/>
          <w:sz w:val="24"/>
          <w:szCs w:val="24"/>
        </w:rPr>
      </w:pP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  с положениями Основной общеобразовательной  образовательной  программой начального общего образования МБОУ СОШ №121 (далее Образовательной Программой);</w:t>
      </w:r>
    </w:p>
    <w:p w:rsidR="000A4BEA" w:rsidRDefault="000A4BEA" w:rsidP="000A4BEA">
      <w:pPr>
        <w:pStyle w:val="a7"/>
        <w:rPr>
          <w:rStyle w:val="FontStyle14"/>
          <w:rFonts w:ascii="Times New Roman" w:hAnsi="Times New Roman"/>
          <w:sz w:val="24"/>
          <w:szCs w:val="24"/>
        </w:rPr>
      </w:pP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 с возможностями учебно-методического комплекта, разработанного на основе авторской издательско</w:t>
      </w:r>
      <w:r>
        <w:rPr>
          <w:rStyle w:val="FontStyle14"/>
          <w:rFonts w:ascii="Times New Roman" w:hAnsi="Times New Roman"/>
          <w:sz w:val="24"/>
          <w:szCs w:val="24"/>
        </w:rPr>
        <w:t>й программой курса «Математика</w:t>
      </w:r>
      <w:r w:rsidRPr="00BA008C">
        <w:rPr>
          <w:rStyle w:val="FontStyle14"/>
          <w:rFonts w:ascii="Times New Roman" w:hAnsi="Times New Roman"/>
          <w:sz w:val="24"/>
          <w:szCs w:val="24"/>
        </w:rPr>
        <w:t>» авт</w:t>
      </w:r>
      <w:r>
        <w:rPr>
          <w:rStyle w:val="FontStyle14"/>
          <w:rFonts w:ascii="Times New Roman" w:hAnsi="Times New Roman"/>
          <w:sz w:val="24"/>
          <w:szCs w:val="24"/>
        </w:rPr>
        <w:t xml:space="preserve">ора  Н.Б.Истомина </w:t>
      </w:r>
      <w:r w:rsidRPr="00BA008C">
        <w:rPr>
          <w:rStyle w:val="FontStyle14"/>
          <w:rFonts w:ascii="Times New Roman" w:hAnsi="Times New Roman"/>
          <w:sz w:val="24"/>
          <w:szCs w:val="24"/>
        </w:rPr>
        <w:t xml:space="preserve"> Программы общеобразова</w:t>
      </w:r>
      <w:r>
        <w:rPr>
          <w:rStyle w:val="FontStyle14"/>
          <w:rFonts w:ascii="Times New Roman" w:hAnsi="Times New Roman"/>
          <w:sz w:val="24"/>
          <w:szCs w:val="24"/>
        </w:rPr>
        <w:t>тельных учреждений. Математика</w:t>
      </w:r>
      <w:r w:rsidRPr="00BA008C">
        <w:rPr>
          <w:rStyle w:val="FontStyle14"/>
          <w:rFonts w:ascii="Times New Roman" w:hAnsi="Times New Roman"/>
          <w:sz w:val="24"/>
          <w:szCs w:val="24"/>
        </w:rPr>
        <w:t>: Программа 1-4 классы. Поурочное тематическое планирование 1 -4 классы – Смоленск: Ассоциация ХХ</w:t>
      </w:r>
      <w:proofErr w:type="gramStart"/>
      <w:r w:rsidRPr="00BA008C">
        <w:rPr>
          <w:rStyle w:val="FontStyle14"/>
          <w:rFonts w:ascii="Times New Roman" w:hAnsi="Times New Roman"/>
          <w:sz w:val="24"/>
          <w:szCs w:val="24"/>
        </w:rPr>
        <w:t>I</w:t>
      </w:r>
      <w:proofErr w:type="gramEnd"/>
      <w:r w:rsidRPr="00BA008C">
        <w:rPr>
          <w:rStyle w:val="FontStyle14"/>
          <w:rFonts w:ascii="Times New Roman" w:hAnsi="Times New Roman"/>
          <w:sz w:val="24"/>
          <w:szCs w:val="24"/>
        </w:rPr>
        <w:t xml:space="preserve"> век, 2013 , с образовательными потребностями и запросами обучающихся и их родителей.</w:t>
      </w:r>
    </w:p>
    <w:p w:rsidR="000A4BEA" w:rsidRDefault="000A4BEA" w:rsidP="000A4BEA">
      <w:pPr>
        <w:pStyle w:val="a7"/>
        <w:rPr>
          <w:rStyle w:val="FontStyle14"/>
          <w:rFonts w:ascii="Times New Roman" w:hAnsi="Times New Roman"/>
          <w:b/>
          <w:sz w:val="24"/>
          <w:szCs w:val="24"/>
        </w:rPr>
      </w:pPr>
      <w:r w:rsidRPr="00BA008C">
        <w:rPr>
          <w:rStyle w:val="FontStyle14"/>
          <w:rFonts w:ascii="Times New Roman" w:hAnsi="Times New Roman"/>
          <w:b/>
          <w:sz w:val="24"/>
          <w:szCs w:val="24"/>
        </w:rPr>
        <w:t xml:space="preserve"> Состав участников программы</w:t>
      </w:r>
    </w:p>
    <w:p w:rsidR="000A4BEA" w:rsidRDefault="000A4BEA" w:rsidP="000A4BEA">
      <w:pPr>
        <w:numPr>
          <w:ilvl w:val="0"/>
          <w:numId w:val="11"/>
        </w:num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A07C1D">
        <w:rPr>
          <w:rStyle w:val="FontStyle14"/>
          <w:rFonts w:ascii="Times New Roman" w:hAnsi="Times New Roman" w:cs="Times New Roman"/>
        </w:rPr>
        <w:t xml:space="preserve">Рабочая программа по </w:t>
      </w:r>
      <w:r w:rsidR="00EF39B5">
        <w:rPr>
          <w:rStyle w:val="FontStyle14"/>
          <w:rFonts w:ascii="Times New Roman" w:hAnsi="Times New Roman" w:cs="Times New Roman"/>
        </w:rPr>
        <w:t>предмету</w:t>
      </w:r>
      <w:r w:rsidR="00A07C1D">
        <w:rPr>
          <w:rStyle w:val="FontStyle14"/>
          <w:rFonts w:ascii="Times New Roman" w:hAnsi="Times New Roman" w:cs="Times New Roman"/>
        </w:rPr>
        <w:t xml:space="preserve">  математика  </w:t>
      </w:r>
      <w:r w:rsidRPr="00A07C1D">
        <w:rPr>
          <w:rStyle w:val="FontStyle14"/>
          <w:rFonts w:ascii="Times New Roman" w:hAnsi="Times New Roman" w:cs="Times New Roman"/>
        </w:rPr>
        <w:t xml:space="preserve">разработана с учётом </w:t>
      </w:r>
      <w:proofErr w:type="gramStart"/>
      <w:r w:rsidRPr="00A07C1D">
        <w:rPr>
          <w:rStyle w:val="FontStyle14"/>
          <w:rFonts w:ascii="Times New Roman" w:hAnsi="Times New Roman" w:cs="Times New Roman"/>
        </w:rPr>
        <w:t>обучающихся</w:t>
      </w:r>
      <w:proofErr w:type="gramEnd"/>
      <w:r w:rsidRPr="00A07C1D">
        <w:rPr>
          <w:rStyle w:val="FontStyle14"/>
          <w:rFonts w:ascii="Times New Roman" w:hAnsi="Times New Roman" w:cs="Times New Roman"/>
        </w:rPr>
        <w:t>. Во 2 «</w:t>
      </w:r>
      <w:r w:rsidR="00F540E3">
        <w:rPr>
          <w:rStyle w:val="FontStyle14"/>
          <w:rFonts w:ascii="Times New Roman" w:hAnsi="Times New Roman" w:cs="Times New Roman"/>
        </w:rPr>
        <w:t>Б</w:t>
      </w:r>
      <w:r w:rsidRPr="00A07C1D">
        <w:rPr>
          <w:rStyle w:val="FontStyle14"/>
          <w:rFonts w:ascii="Times New Roman" w:hAnsi="Times New Roman" w:cs="Times New Roman"/>
        </w:rPr>
        <w:t>» (2</w:t>
      </w:r>
      <w:r w:rsidR="00267638">
        <w:rPr>
          <w:rStyle w:val="FontStyle14"/>
          <w:rFonts w:ascii="Times New Roman" w:hAnsi="Times New Roman" w:cs="Times New Roman"/>
        </w:rPr>
        <w:t>7 человек)</w:t>
      </w:r>
      <w:r w:rsidR="00EF39B5">
        <w:rPr>
          <w:rStyle w:val="FontStyle14"/>
          <w:rFonts w:ascii="Times New Roman" w:hAnsi="Times New Roman" w:cs="Times New Roman"/>
        </w:rPr>
        <w:t xml:space="preserve"> </w:t>
      </w:r>
      <w:r w:rsidR="00267638">
        <w:rPr>
          <w:rStyle w:val="FontStyle14"/>
          <w:rFonts w:ascii="Times New Roman" w:hAnsi="Times New Roman" w:cs="Times New Roman"/>
        </w:rPr>
        <w:t xml:space="preserve"> классе</w:t>
      </w:r>
      <w:r w:rsidRPr="00A07C1D">
        <w:rPr>
          <w:rStyle w:val="FontStyle14"/>
          <w:rFonts w:ascii="Times New Roman" w:hAnsi="Times New Roman" w:cs="Times New Roman"/>
        </w:rPr>
        <w:t xml:space="preserve"> с высокой и средней степенью</w:t>
      </w:r>
      <w:r w:rsidR="00267638">
        <w:rPr>
          <w:rStyle w:val="FontStyle14"/>
          <w:rFonts w:ascii="Times New Roman" w:hAnsi="Times New Roman" w:cs="Times New Roman"/>
        </w:rPr>
        <w:t xml:space="preserve"> </w:t>
      </w:r>
      <w:r w:rsidRPr="00A07C1D">
        <w:rPr>
          <w:rStyle w:val="FontStyle14"/>
          <w:rFonts w:ascii="Times New Roman" w:hAnsi="Times New Roman" w:cs="Times New Roman"/>
        </w:rPr>
        <w:t xml:space="preserve">мотивации к процессу </w:t>
      </w:r>
      <w:r w:rsidRPr="00EF39B5">
        <w:rPr>
          <w:rStyle w:val="FontStyle14"/>
          <w:rFonts w:ascii="Times New Roman" w:hAnsi="Times New Roman" w:cs="Times New Roman"/>
        </w:rPr>
        <w:t xml:space="preserve">обучения. В курсе математики первого класса </w:t>
      </w:r>
      <w:r>
        <w:rPr>
          <w:spacing w:val="-20"/>
        </w:rPr>
        <w:t xml:space="preserve">у учащихся начали формироваться вычислительные  </w:t>
      </w:r>
      <w:r w:rsidR="00A07C1D">
        <w:rPr>
          <w:spacing w:val="-20"/>
        </w:rPr>
        <w:t>навыки, представления о геометрических фигурах и величинах,  об  особом</w:t>
      </w:r>
      <w:r w:rsidR="008144DF">
        <w:rPr>
          <w:spacing w:val="-20"/>
        </w:rPr>
        <w:t xml:space="preserve"> языке математики: схемы, знаки,</w:t>
      </w:r>
      <w:r w:rsidR="00A07C1D">
        <w:rPr>
          <w:spacing w:val="-20"/>
        </w:rPr>
        <w:t xml:space="preserve"> цифры</w:t>
      </w:r>
      <w:r w:rsidR="008144DF">
        <w:rPr>
          <w:spacing w:val="-20"/>
        </w:rPr>
        <w:t>; развивалось  умение работать «вместе» и самостоятельно, умение контролировать свою работу и оценивать её.</w:t>
      </w:r>
    </w:p>
    <w:p w:rsidR="00EB1C94" w:rsidRPr="008B5BE0" w:rsidRDefault="00EB1C94" w:rsidP="00A07C1D">
      <w:pPr>
        <w:pStyle w:val="Style3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07C1D" w:rsidRPr="00A07C1D" w:rsidRDefault="00EB1C94" w:rsidP="00A07C1D">
      <w:pPr>
        <w:pStyle w:val="Style3"/>
        <w:widowControl/>
        <w:spacing w:before="12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07C1D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Цель </w:t>
      </w:r>
      <w:r w:rsidRPr="00A07C1D">
        <w:rPr>
          <w:rStyle w:val="FontStyle14"/>
          <w:rFonts w:ascii="Times New Roman" w:hAnsi="Times New Roman" w:cs="Times New Roman"/>
          <w:b/>
          <w:sz w:val="24"/>
          <w:szCs w:val="24"/>
        </w:rPr>
        <w:t>начального курса математики</w:t>
      </w:r>
    </w:p>
    <w:p w:rsidR="00EB1C94" w:rsidRPr="00A07C1D" w:rsidRDefault="00EB1C94" w:rsidP="00EB1C94">
      <w:pPr>
        <w:pStyle w:val="Style3"/>
        <w:widowControl/>
        <w:spacing w:before="12"/>
        <w:ind w:firstLine="540"/>
        <w:rPr>
          <w:rStyle w:val="FontStyle14"/>
          <w:rFonts w:ascii="Times New Roman" w:hAnsi="Times New Roman" w:cs="Times New Roman"/>
          <w:sz w:val="24"/>
          <w:szCs w:val="24"/>
        </w:rPr>
      </w:pPr>
      <w:r w:rsidRPr="00A07C1D">
        <w:rPr>
          <w:rStyle w:val="FontStyle14"/>
          <w:rFonts w:ascii="Times New Roman" w:hAnsi="Times New Roman" w:cs="Times New Roman"/>
          <w:sz w:val="24"/>
          <w:szCs w:val="24"/>
        </w:rPr>
        <w:t xml:space="preserve">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8144DF" w:rsidRDefault="008144DF" w:rsidP="008144DF">
      <w:pPr>
        <w:pStyle w:val="Style3"/>
        <w:widowControl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B1C94" w:rsidRPr="008144DF" w:rsidRDefault="008144DF" w:rsidP="008144DF">
      <w:pPr>
        <w:pStyle w:val="Style3"/>
        <w:widowControl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>При этом решаются</w:t>
      </w:r>
      <w:r w:rsidR="00EB1C94"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следующи</w:t>
      </w:r>
      <w:r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>е</w:t>
      </w:r>
      <w:r w:rsidR="00EB1C94"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>и</w:t>
      </w:r>
      <w:r w:rsidR="00EB1C94" w:rsidRPr="008144DF">
        <w:rPr>
          <w:rStyle w:val="FontStyle14"/>
          <w:rFonts w:ascii="Times New Roman" w:hAnsi="Times New Roman" w:cs="Times New Roman"/>
          <w:b/>
          <w:sz w:val="24"/>
          <w:szCs w:val="24"/>
        </w:rPr>
        <w:t>:</w:t>
      </w:r>
    </w:p>
    <w:p w:rsidR="00EB1C94" w:rsidRPr="00A07C1D" w:rsidRDefault="00EB1C94" w:rsidP="00EB1C94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A07C1D">
        <w:rPr>
          <w:rStyle w:val="FontStyle14"/>
          <w:rFonts w:ascii="Times New Roman" w:hAnsi="Times New Roman" w:cs="Times New Roman"/>
          <w:sz w:val="24"/>
          <w:szCs w:val="24"/>
        </w:rPr>
        <w:t>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мыш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ление;        </w:t>
      </w:r>
      <w:proofErr w:type="gramEnd"/>
    </w:p>
    <w:p w:rsidR="00EB1C94" w:rsidRPr="00A07C1D" w:rsidRDefault="00EB1C94" w:rsidP="00EB1C94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A07C1D">
        <w:rPr>
          <w:rStyle w:val="FontStyle14"/>
          <w:rFonts w:ascii="Times New Roman" w:hAnsi="Times New Roman" w:cs="Times New Roman"/>
          <w:sz w:val="24"/>
          <w:szCs w:val="24"/>
        </w:rPr>
        <w:t>развитие пространственного воображения, потребности и способности к интеллектуальной деятельности; формирование умений: строить рассуждения, аргументировать вы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сказывания, различать обоснованные и необоснованные суждения, выявлять закономерно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сти, устанавливать причинно-следственные связи, осуществлять анализ различных матема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тических объектов, выделяя их существенные и несущественные признаки;</w:t>
      </w:r>
    </w:p>
    <w:p w:rsidR="00EB1C94" w:rsidRPr="00A07C1D" w:rsidRDefault="00EB1C94" w:rsidP="00EB1C94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A07C1D">
        <w:rPr>
          <w:rStyle w:val="FontStyle14"/>
          <w:rFonts w:ascii="Times New Roman" w:hAnsi="Times New Roman" w:cs="Times New Roman"/>
          <w:sz w:val="24"/>
          <w:szCs w:val="24"/>
        </w:rPr>
        <w:t>овладение в процессе усвоения предметного содержания обобщёнными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 с использованием чисел и величин, моделировать математические отношения и зависимости, прогнозировать результат вычис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жения (с опорой на</w:t>
      </w:r>
      <w:proofErr w:type="gramEnd"/>
      <w:r w:rsidRPr="00A07C1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C1D">
        <w:rPr>
          <w:rStyle w:val="FontStyle14"/>
          <w:rFonts w:ascii="Times New Roman" w:hAnsi="Times New Roman" w:cs="Times New Roman"/>
          <w:sz w:val="24"/>
          <w:szCs w:val="24"/>
        </w:rPr>
        <w:t>правила, алгоритмы, прогнозирование результата), планировать реше</w:t>
      </w:r>
      <w:r w:rsidRPr="00A07C1D">
        <w:rPr>
          <w:rStyle w:val="FontStyle14"/>
          <w:rFonts w:ascii="Times New Roman" w:hAnsi="Times New Roman" w:cs="Times New Roman"/>
          <w:sz w:val="24"/>
          <w:szCs w:val="24"/>
        </w:rPr>
        <w:softHyphen/>
        <w:t>ние задачи, объяснять (пояснять, обосновывать) свой способ, действия, описывать свойства геометрических фигур, конструировать и изображать их модели и пр.</w:t>
      </w:r>
      <w:proofErr w:type="gramEnd"/>
    </w:p>
    <w:p w:rsidR="00EB1C94" w:rsidRPr="00A07C1D" w:rsidRDefault="00EB1C94" w:rsidP="008144DF">
      <w:pPr>
        <w:pStyle w:val="Style4"/>
        <w:widowControl/>
        <w:tabs>
          <w:tab w:val="left" w:pos="799"/>
        </w:tabs>
        <w:ind w:firstLine="0"/>
        <w:rPr>
          <w:rFonts w:ascii="Times New Roman" w:hAnsi="Times New Roman" w:cs="Times New Roman"/>
          <w:spacing w:val="-10"/>
        </w:rPr>
      </w:pPr>
    </w:p>
    <w:p w:rsidR="00EB1C94" w:rsidRPr="00A07C1D" w:rsidRDefault="00EB1C94" w:rsidP="00EB1C94">
      <w:pPr>
        <w:ind w:firstLine="709"/>
        <w:jc w:val="center"/>
        <w:rPr>
          <w:b/>
        </w:rPr>
      </w:pPr>
      <w:r w:rsidRPr="00A07C1D">
        <w:rPr>
          <w:b/>
        </w:rPr>
        <w:t>Общая характеристика учебного предмета (курса)</w:t>
      </w:r>
    </w:p>
    <w:p w:rsidR="00EB1C94" w:rsidRPr="00A07C1D" w:rsidRDefault="00EB1C94" w:rsidP="00EB1C94">
      <w:pPr>
        <w:ind w:firstLine="709"/>
        <w:jc w:val="both"/>
      </w:pPr>
      <w:r w:rsidRPr="00A07C1D">
        <w:t>В основе  начального курса  математики, нашедшего отражение в учебниках  математики 1-4,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EB1C94" w:rsidRPr="00A07C1D" w:rsidRDefault="00EB1C94" w:rsidP="00EB1C94">
      <w:pPr>
        <w:ind w:firstLine="709"/>
        <w:jc w:val="both"/>
      </w:pPr>
      <w:r w:rsidRPr="00A07C1D"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EB1C94" w:rsidRPr="00A07C1D" w:rsidRDefault="00EB1C94" w:rsidP="00EB1C94">
      <w:pPr>
        <w:ind w:firstLine="709"/>
        <w:jc w:val="both"/>
        <w:rPr>
          <w:b/>
        </w:rPr>
      </w:pPr>
      <w:r w:rsidRPr="00A07C1D"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EB1C94" w:rsidRPr="00A07C1D" w:rsidRDefault="00EB1C94" w:rsidP="00EB1C94">
      <w:pPr>
        <w:ind w:firstLine="709"/>
        <w:jc w:val="both"/>
      </w:pPr>
      <w:r w:rsidRPr="00A07C1D">
        <w:t xml:space="preserve"> </w:t>
      </w:r>
      <w:proofErr w:type="gramStart"/>
      <w:r w:rsidRPr="00A07C1D">
        <w:t xml:space="preserve"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</w:t>
      </w:r>
      <w:proofErr w:type="spellStart"/>
      <w:r w:rsidRPr="00A07C1D">
        <w:t>системно-деятельностный</w:t>
      </w:r>
      <w:proofErr w:type="spellEnd"/>
      <w:r w:rsidRPr="00A07C1D"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</w:t>
      </w:r>
      <w:proofErr w:type="spellStart"/>
      <w:r w:rsidRPr="00A07C1D">
        <w:t>рассматриватькак</w:t>
      </w:r>
      <w:proofErr w:type="spellEnd"/>
      <w:r w:rsidRPr="00A07C1D">
        <w:t xml:space="preserve"> целостную</w:t>
      </w:r>
      <w:proofErr w:type="gramEnd"/>
      <w:r w:rsidRPr="00A07C1D">
        <w:t xml:space="preserve">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EB1C94" w:rsidRPr="00A07C1D" w:rsidRDefault="00EB1C94" w:rsidP="00EB1C94">
      <w:pPr>
        <w:ind w:firstLine="709"/>
        <w:jc w:val="both"/>
      </w:pPr>
      <w:r w:rsidRPr="00A07C1D">
        <w:t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EB1C94" w:rsidRPr="00A07C1D" w:rsidRDefault="00EB1C94" w:rsidP="00EB1C94">
      <w:pPr>
        <w:ind w:firstLine="709"/>
        <w:jc w:val="both"/>
      </w:pPr>
      <w:r w:rsidRPr="00A07C1D"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A07C1D">
        <w:t>метапредметных</w:t>
      </w:r>
      <w:proofErr w:type="spellEnd"/>
      <w:r w:rsidRPr="00A07C1D">
        <w:t xml:space="preserve"> умений в их тесной взаимосвязи.</w:t>
      </w:r>
    </w:p>
    <w:p w:rsidR="00EB1C94" w:rsidRPr="00A07C1D" w:rsidRDefault="00EB1C94" w:rsidP="00EB1C94">
      <w:pPr>
        <w:ind w:firstLine="709"/>
        <w:jc w:val="both"/>
      </w:pPr>
      <w:r w:rsidRPr="00A07C1D"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Pr="00A07C1D">
        <w:t>предшествующими</w:t>
      </w:r>
      <w:proofErr w:type="gramEnd"/>
      <w:r w:rsidRPr="00A07C1D"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Pr="00A07C1D">
        <w:t>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последствии и сами дети.</w:t>
      </w:r>
      <w:proofErr w:type="gramEnd"/>
      <w:r w:rsidRPr="00A07C1D"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  Например, формирование умения </w:t>
      </w:r>
      <w:proofErr w:type="gramStart"/>
      <w:r w:rsidRPr="00A07C1D">
        <w:t>моделировать</w:t>
      </w:r>
      <w:proofErr w:type="gramEnd"/>
      <w:r w:rsidRPr="00A07C1D">
        <w:t xml:space="preserve"> как универсального учебного действия в курсе математики осуществляется поэтапно, учитывая </w:t>
      </w:r>
      <w:r w:rsidRPr="00A07C1D">
        <w:lastRenderedPageBreak/>
        <w:t>возрастные особенности младших школьников и связано с изучением программного содержания.  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при сравнении чисел,</w:t>
      </w:r>
      <w:proofErr w:type="gramStart"/>
      <w:r w:rsidRPr="00A07C1D">
        <w:t xml:space="preserve"> ,</w:t>
      </w:r>
      <w:proofErr w:type="gramEnd"/>
      <w:r w:rsidRPr="00A07C1D">
        <w:t xml:space="preserve"> а также моделировать отношения чисел и величин с помощью схем, обозначая, например, данные числа и величины отрезками. Соотнесение вербальных (описание ситуации), предметных (изображение ситуации на рисунке)</w:t>
      </w:r>
      <w:proofErr w:type="gramStart"/>
      <w:r w:rsidRPr="00A07C1D">
        <w:t>,г</w:t>
      </w:r>
      <w:proofErr w:type="gramEnd"/>
      <w:r w:rsidRPr="00A07C1D">
        <w:t>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части,, отношения «больше на…», «меньше на…»; отношения разностного сравнения «</w:t>
      </w:r>
      <w:proofErr w:type="gramStart"/>
      <w:r w:rsidRPr="00A07C1D">
        <w:t>на сколько</w:t>
      </w:r>
      <w:proofErr w:type="gramEnd"/>
      <w:r w:rsidRPr="00A07C1D">
        <w:t xml:space="preserve"> больше (меньше)?»  в их различных интерпретациях. </w:t>
      </w:r>
    </w:p>
    <w:p w:rsidR="00EB1C94" w:rsidRPr="00A07C1D" w:rsidRDefault="00EB1C94" w:rsidP="00EB1C94">
      <w:pPr>
        <w:ind w:firstLine="709"/>
        <w:jc w:val="both"/>
      </w:pPr>
      <w:r w:rsidRPr="00A07C1D">
        <w:t xml:space="preserve"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EB1C94" w:rsidRPr="00A07C1D" w:rsidRDefault="00EB1C94" w:rsidP="00EB1C94">
      <w:pPr>
        <w:ind w:firstLine="709"/>
        <w:jc w:val="both"/>
      </w:pPr>
      <w:r w:rsidRPr="00A07C1D"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EB1C94" w:rsidRPr="00A07C1D" w:rsidRDefault="00EB1C94" w:rsidP="00EB1C94">
      <w:pPr>
        <w:ind w:firstLine="708"/>
        <w:jc w:val="both"/>
      </w:pPr>
      <w:r w:rsidRPr="00A07C1D"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EB1C94" w:rsidRPr="00A07C1D" w:rsidRDefault="00EB1C94" w:rsidP="00EB1C94">
      <w:pPr>
        <w:ind w:firstLine="709"/>
        <w:jc w:val="both"/>
      </w:pPr>
      <w:proofErr w:type="gramStart"/>
      <w:r w:rsidRPr="00A07C1D"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A07C1D">
        <w:t xml:space="preserve"> речь, владеть диалоговой формой речи.</w:t>
      </w:r>
    </w:p>
    <w:p w:rsidR="00EB1C94" w:rsidRPr="00A07C1D" w:rsidRDefault="00EB1C94" w:rsidP="00EB1C94">
      <w:pPr>
        <w:ind w:firstLine="709"/>
        <w:jc w:val="both"/>
      </w:pPr>
      <w:r w:rsidRPr="00A07C1D">
        <w:t xml:space="preserve"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</w:t>
      </w:r>
      <w:r w:rsidRPr="00A07C1D">
        <w:lastRenderedPageBreak/>
        <w:t>школьников формируются общие представления, которые 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EB1C94" w:rsidRPr="00A07C1D" w:rsidRDefault="00EB1C94" w:rsidP="00EB1C94">
      <w:pPr>
        <w:ind w:firstLine="709"/>
        <w:jc w:val="both"/>
      </w:pPr>
      <w:r w:rsidRPr="00A07C1D">
        <w:t>Особенностью курса является использование калькулятора как средства обучения</w:t>
      </w:r>
    </w:p>
    <w:p w:rsidR="00EB1C94" w:rsidRPr="00A07C1D" w:rsidRDefault="00EB1C94" w:rsidP="00EB1C94">
      <w:pPr>
        <w:jc w:val="both"/>
      </w:pPr>
      <w:r w:rsidRPr="00A07C1D">
        <w:rPr>
          <w:color w:val="000000"/>
        </w:rPr>
        <w:t xml:space="preserve">младших школьников математике, </w:t>
      </w:r>
      <w:proofErr w:type="gramStart"/>
      <w:r w:rsidRPr="00A07C1D">
        <w:rPr>
          <w:color w:val="000000"/>
        </w:rPr>
        <w:t>обладающего</w:t>
      </w:r>
      <w:proofErr w:type="gramEnd"/>
      <w:r w:rsidRPr="00A07C1D">
        <w:rPr>
          <w:color w:val="000000"/>
        </w:rPr>
        <w:t xml:space="preserve">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 то есть использовать его для  формирования УУД. Помимо этого в первом и во втором классах калькулятор можно использовать и для мотивации усвоения младшими школьниками табличных навыков.  Например,  проведение игры «Соревнуюсь с калькулятором», в которой 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том, что  знание табличных случаев сложения (умножения) позволит им обыграть калькулятор.   Это  является определённым стимулом для усвоения табличных случаев сложе</w:t>
      </w:r>
      <w:r w:rsidRPr="00A07C1D">
        <w:rPr>
          <w:color w:val="000000"/>
        </w:rPr>
        <w:softHyphen/>
        <w:t xml:space="preserve">ния, вычитания, умножения и деления  и активизирует память учащихся </w:t>
      </w:r>
    </w:p>
    <w:p w:rsidR="00EB1C94" w:rsidRPr="00A07C1D" w:rsidRDefault="00EB1C94" w:rsidP="00EB1C94">
      <w:pPr>
        <w:ind w:firstLine="708"/>
        <w:jc w:val="both"/>
      </w:pPr>
      <w:r w:rsidRPr="00A07C1D">
        <w:t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EB1C94" w:rsidRPr="00A07C1D" w:rsidRDefault="00EB1C94" w:rsidP="00EB1C94">
      <w:pPr>
        <w:ind w:firstLine="708"/>
        <w:jc w:val="both"/>
      </w:pPr>
      <w:r w:rsidRPr="00A07C1D">
        <w:t>Например, раздел «Геометрические фигуры» представлен в учебнике темами:</w:t>
      </w:r>
    </w:p>
    <w:p w:rsidR="00EB1C94" w:rsidRPr="00A07C1D" w:rsidRDefault="00EB1C94" w:rsidP="00EB1C94">
      <w:pPr>
        <w:ind w:firstLine="708"/>
        <w:jc w:val="both"/>
      </w:pPr>
      <w:r w:rsidRPr="00A07C1D">
        <w:t>1 класс. Точка. Прямая и кривая линии. Отрезок. Ломаная.</w:t>
      </w:r>
    </w:p>
    <w:p w:rsidR="00EB1C94" w:rsidRPr="00A07C1D" w:rsidRDefault="00EB1C94" w:rsidP="00EB1C94">
      <w:pPr>
        <w:ind w:firstLine="708"/>
        <w:jc w:val="both"/>
      </w:pPr>
      <w:r w:rsidRPr="00A07C1D">
        <w:t>2 класс. Угол. Многоугольник. Прямоугольник. Квадрат. Геометрические фигуры: плоские и объёмные. Поверхности: плоские и кривые. Окружность. Круг. Шарю Сфера.</w:t>
      </w:r>
    </w:p>
    <w:p w:rsidR="00EB1C94" w:rsidRPr="00A07C1D" w:rsidRDefault="00EB1C94" w:rsidP="00EB1C94">
      <w:pPr>
        <w:ind w:firstLine="708"/>
        <w:jc w:val="both"/>
      </w:pPr>
      <w:r w:rsidRPr="00A07C1D">
        <w:t>3 класс. Многогранники. Куб. Параллелепипед.</w:t>
      </w:r>
    </w:p>
    <w:p w:rsidR="00EB1C94" w:rsidRPr="00A07C1D" w:rsidRDefault="00EB1C94" w:rsidP="00EB1C94">
      <w:pPr>
        <w:ind w:firstLine="708"/>
        <w:jc w:val="both"/>
      </w:pPr>
      <w:r w:rsidRPr="00A07C1D">
        <w:t>4 класс. Геометрические задания включены во все темы.</w:t>
      </w:r>
    </w:p>
    <w:p w:rsidR="00EB1C94" w:rsidRPr="00A07C1D" w:rsidRDefault="00EB1C94" w:rsidP="00EB1C94">
      <w:pPr>
        <w:ind w:firstLine="708"/>
        <w:jc w:val="both"/>
      </w:pPr>
      <w:r w:rsidRPr="00A07C1D">
        <w:t>Раздел 8  завершает курс математики начальных классов. Содержание этого раздела не включается в другие разделы курса. На его изучение отводится 20 часов из предусмотренного резерва свободного учебного времени (40 ч на 4 года обучения). Включение данного раздела в предметное содержание  курса обуславливается тем, что он предоставляет учащимся возможность познакомиться с новыми математическими понятиями (уравнения и буквенные выражения) и повторить весь ранее изученный материал в курсе математики начальных классов на более высоком уровне обобщения, применив для этого освоенные способы учебной деятельности.</w:t>
      </w:r>
    </w:p>
    <w:p w:rsidR="00EB1C94" w:rsidRPr="00A07C1D" w:rsidRDefault="00EB1C94" w:rsidP="00EB1C94">
      <w:pPr>
        <w:ind w:firstLine="708"/>
        <w:jc w:val="both"/>
      </w:pPr>
      <w:r w:rsidRPr="00A07C1D">
        <w:t xml:space="preserve"> 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понимать информацию, представленную различными способами (рисунок, текст, графические и символические модели, схема, таблица, диаграмма), использовать информацию для установления количественных и пространственных отношений, причинно - следственных связей. </w:t>
      </w:r>
      <w:proofErr w:type="gramStart"/>
      <w:r w:rsidRPr="00A07C1D">
        <w:t>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«некоторые» и пр.</w:t>
      </w:r>
      <w:proofErr w:type="gramEnd"/>
    </w:p>
    <w:p w:rsidR="00EB1C94" w:rsidRPr="00A07C1D" w:rsidRDefault="00EB1C94" w:rsidP="00EB1C94">
      <w:pPr>
        <w:ind w:firstLine="708"/>
        <w:jc w:val="both"/>
      </w:pPr>
      <w:r w:rsidRPr="00A07C1D">
        <w:t>Другими словами, процесс усвоения математики так же, как и другие предметные курсы в начальной школе органически включает в себя информационное направление</w:t>
      </w:r>
      <w:proofErr w:type="gramStart"/>
      <w:r w:rsidRPr="00A07C1D">
        <w:t xml:space="preserve"> .</w:t>
      </w:r>
      <w:proofErr w:type="gramEnd"/>
      <w:r w:rsidRPr="00A07C1D">
        <w:t xml:space="preserve"> как пропедевтику дальнейшего изучения информатики. Направленность курса на формирование </w:t>
      </w:r>
      <w:r w:rsidRPr="00A07C1D">
        <w:lastRenderedPageBreak/>
        <w:t xml:space="preserve">приёмов умственной деятельности </w:t>
      </w:r>
      <w:proofErr w:type="gramStart"/>
      <w:r w:rsidRPr="00A07C1D">
        <w:t xml:space="preserve">( </w:t>
      </w:r>
      <w:proofErr w:type="gramEnd"/>
      <w:r w:rsidRPr="00A07C1D">
        <w:t>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  оказывает положительное влияние на формирование УУД.  При этом сохраняется приоритет арифметической линии начального курса математики как основы для продолжения математического образования в 5-6 классах.</w:t>
      </w:r>
    </w:p>
    <w:p w:rsidR="00EB1C94" w:rsidRPr="00A07C1D" w:rsidRDefault="00EB1C94" w:rsidP="00EB1C94">
      <w:pPr>
        <w:ind w:firstLine="708"/>
        <w:jc w:val="both"/>
      </w:pPr>
      <w:r w:rsidRPr="00A07C1D">
        <w:t xml:space="preserve">Овладение элементами компьютерной грамотности целесообразно начинать со второго класса, используя при этом компьютер как средство оптимизации процесса обучения математике Например,: для электронного тестирования, для работы с интерактивной доской, для получения информации </w:t>
      </w:r>
      <w:proofErr w:type="gramStart"/>
      <w:r w:rsidRPr="00A07C1D">
        <w:t xml:space="preserve">( </w:t>
      </w:r>
      <w:proofErr w:type="gramEnd"/>
      <w:r w:rsidRPr="00A07C1D">
        <w:t>под руководством учителя), для выполнения математических заданий, для формирования навыков работы с электронной почтой и др.</w:t>
      </w:r>
    </w:p>
    <w:p w:rsidR="00EB1C94" w:rsidRPr="00A07C1D" w:rsidRDefault="00EB1C94" w:rsidP="00EB1C94">
      <w:pPr>
        <w:ind w:firstLine="708"/>
        <w:jc w:val="both"/>
      </w:pPr>
      <w:r w:rsidRPr="00A07C1D">
        <w:t xml:space="preserve">Углублённое изучение логической, алгоритмической линий и компьютерного моделирования целесообразно вынести на внеурочную деятельность. При этом необходимо учитывать оснащённость школы компьютерами, а также пожелания учеников и их родителей  </w:t>
      </w:r>
    </w:p>
    <w:p w:rsidR="00EB1C94" w:rsidRPr="00A07C1D" w:rsidRDefault="00EB1C94" w:rsidP="00EB1C9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7C1D">
        <w:t xml:space="preserve"> 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самостоятельной работы учащихся в парах или индивидуально. Важно, чтобы полученные результаты самостоятельной работы (как верные, так и неверные) обсуждались коллективно и создавали условия  для общения детей не только с учителем, но и друг с другом, что важно для формирования коммуникативных универсальных учебных действий (умения слышать и слушать друг друга, учитывать позицию собеседника и т. д.). В процессе такой работы у учащихся формируются умения: контролировать,  оценивать свои действия и  вносить соответствующие коррективы в их выполнение. При этом необходимо, чтобы учитель активно включался  в процесс обсуждения. </w:t>
      </w:r>
      <w:proofErr w:type="gramStart"/>
      <w:r w:rsidRPr="00A07C1D">
        <w:t>Для этой цели</w:t>
      </w:r>
      <w:r w:rsidRPr="00A07C1D">
        <w:rPr>
          <w:color w:val="000000"/>
        </w:rPr>
        <w:t xml:space="preserve"> могут быть использованы различные методические приёмы: организация целенаправленного наблюдения; анализ математических объектов с различных точек зрения; установление соответствия между предметной - вербальной - графической - символической моделями; предложение заведомо неверного способа выполнения задания - «ловушки»; сравнение данного задания с другим, которое представляет собой ориентировочную основу; обсуждение различных способов действий.</w:t>
      </w:r>
      <w:proofErr w:type="gramEnd"/>
    </w:p>
    <w:p w:rsidR="00EB1C94" w:rsidRPr="00A07C1D" w:rsidRDefault="00EB1C94" w:rsidP="00EB1C9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A07C1D">
        <w:rPr>
          <w:color w:val="000000"/>
        </w:rPr>
        <w:t>Особенностью курса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уравнения).</w:t>
      </w:r>
      <w:proofErr w:type="gramEnd"/>
      <w:r w:rsidRPr="00A07C1D">
        <w:rPr>
          <w:color w:val="000000"/>
        </w:rPr>
        <w:t xml:space="preserve"> </w:t>
      </w:r>
      <w:proofErr w:type="gramStart"/>
      <w:r w:rsidRPr="00A07C1D">
        <w:rPr>
          <w:color w:val="000000"/>
        </w:rPr>
        <w:t>Необходимым условием данного подхода в практике обучения является организация подготовительной работы к обучению решению задач, которая включает: 1) формирование 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</w:t>
      </w:r>
      <w:proofErr w:type="gramEnd"/>
      <w:r w:rsidRPr="00A07C1D">
        <w:rPr>
          <w:color w:val="000000"/>
        </w:rPr>
        <w:t xml:space="preserve">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</w:p>
    <w:p w:rsidR="00EB1C94" w:rsidRPr="00A07C1D" w:rsidRDefault="00EB1C94" w:rsidP="00EB1C94">
      <w:pPr>
        <w:jc w:val="both"/>
        <w:rPr>
          <w:color w:val="000000"/>
        </w:rPr>
      </w:pPr>
      <w:r w:rsidRPr="00A07C1D">
        <w:rPr>
          <w:color w:val="000000"/>
        </w:rPr>
        <w:tab/>
      </w:r>
      <w:r w:rsidRPr="00A07C1D"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A07C1D">
        <w:t xml:space="preserve">( </w:t>
      </w:r>
      <w:proofErr w:type="gramEnd"/>
      <w:r w:rsidRPr="00A07C1D">
        <w:t xml:space="preserve">в том числе задачи, содержащие зависимость между </w:t>
      </w:r>
      <w:proofErr w:type="gramStart"/>
      <w:r w:rsidRPr="00A07C1D">
        <w:t xml:space="preserve">величинами, характеризующими процессы: движения (скорость, время, расстояние), работы </w:t>
      </w:r>
      <w:r w:rsidRPr="00A07C1D">
        <w:lastRenderedPageBreak/>
        <w:t>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EB1C94" w:rsidRPr="00A07C1D" w:rsidRDefault="00EB1C94" w:rsidP="00EB1C94">
      <w:pPr>
        <w:ind w:firstLine="709"/>
        <w:jc w:val="both"/>
      </w:pPr>
      <w:r w:rsidRPr="00A07C1D">
        <w:t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данной схемой</w:t>
      </w:r>
      <w:proofErr w:type="gramStart"/>
      <w:r w:rsidRPr="00A07C1D">
        <w:t>.</w:t>
      </w:r>
      <w:proofErr w:type="gramEnd"/>
      <w:r w:rsidRPr="00A07C1D">
        <w:t xml:space="preserve"> </w:t>
      </w:r>
      <w:proofErr w:type="gramStart"/>
      <w:r w:rsidRPr="00A07C1D">
        <w:t>и</w:t>
      </w:r>
      <w:proofErr w:type="gramEnd"/>
      <w:r w:rsidRPr="00A07C1D">
        <w:t xml:space="preserve"> др.</w:t>
      </w:r>
    </w:p>
    <w:p w:rsidR="00EB1C94" w:rsidRPr="00A07C1D" w:rsidRDefault="00EB1C94" w:rsidP="00EB1C94">
      <w:pPr>
        <w:ind w:firstLine="708"/>
        <w:jc w:val="both"/>
      </w:pPr>
      <w:proofErr w:type="gramStart"/>
      <w:r w:rsidRPr="00A07C1D">
        <w:t>В результате использования данной технологии большая часть детей овладевают умением самостоятельно решать задачи в 2 -3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</w:t>
      </w:r>
      <w:proofErr w:type="gramEnd"/>
      <w:r w:rsidRPr="00A07C1D">
        <w:t xml:space="preserve"> к решению более сложных текстовых задач </w:t>
      </w:r>
      <w:proofErr w:type="gramStart"/>
      <w:r w:rsidRPr="00A07C1D">
        <w:t xml:space="preserve">( </w:t>
      </w:r>
      <w:proofErr w:type="gramEnd"/>
      <w:r w:rsidRPr="00A07C1D">
        <w:t xml:space="preserve">в том числе логических, комбинаторных, геометрических). </w:t>
      </w:r>
    </w:p>
    <w:p w:rsidR="00EB1C94" w:rsidRPr="00A07C1D" w:rsidRDefault="00EB1C94" w:rsidP="00EB1C94">
      <w:pPr>
        <w:ind w:firstLine="708"/>
        <w:jc w:val="both"/>
      </w:pPr>
    </w:p>
    <w:p w:rsidR="00EB1C94" w:rsidRPr="00A07C1D" w:rsidRDefault="00EB1C94" w:rsidP="00EB1C94">
      <w:pPr>
        <w:ind w:firstLine="360"/>
        <w:jc w:val="center"/>
        <w:rPr>
          <w:b/>
        </w:rPr>
      </w:pPr>
      <w:r w:rsidRPr="00A07C1D">
        <w:rPr>
          <w:b/>
        </w:rPr>
        <w:t>Ценностные ориентиры содержания курса «Математика»</w:t>
      </w:r>
    </w:p>
    <w:p w:rsidR="00EB1C94" w:rsidRPr="00A07C1D" w:rsidRDefault="00EB1C94" w:rsidP="00EB1C9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360"/>
        <w:jc w:val="both"/>
      </w:pPr>
      <w:r w:rsidRPr="00A07C1D"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EB1C94" w:rsidRPr="00A07C1D" w:rsidRDefault="00EB1C94" w:rsidP="00EB1C9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360"/>
        <w:jc w:val="both"/>
      </w:pPr>
      <w:r w:rsidRPr="00A07C1D">
        <w:t>Математическое знание – это особый способ коммуникации:</w:t>
      </w:r>
    </w:p>
    <w:p w:rsidR="00EB1C94" w:rsidRPr="00A07C1D" w:rsidRDefault="00EB1C94" w:rsidP="00EB1C94">
      <w:pPr>
        <w:numPr>
          <w:ilvl w:val="0"/>
          <w:numId w:val="4"/>
        </w:numPr>
        <w:suppressAutoHyphens w:val="0"/>
        <w:jc w:val="both"/>
      </w:pPr>
      <w:r w:rsidRPr="00A07C1D">
        <w:t>наличие знакового (символьного) языка для описания и анализа действительности;</w:t>
      </w:r>
    </w:p>
    <w:p w:rsidR="00EB1C94" w:rsidRPr="00A07C1D" w:rsidRDefault="00EB1C94" w:rsidP="00EB1C94">
      <w:pPr>
        <w:numPr>
          <w:ilvl w:val="0"/>
          <w:numId w:val="4"/>
        </w:numPr>
        <w:suppressAutoHyphens w:val="0"/>
        <w:jc w:val="both"/>
      </w:pPr>
      <w:r w:rsidRPr="00A07C1D"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EB1C94" w:rsidRPr="00A07C1D" w:rsidRDefault="00EB1C94" w:rsidP="00EB1C94">
      <w:pPr>
        <w:numPr>
          <w:ilvl w:val="0"/>
          <w:numId w:val="4"/>
        </w:numPr>
        <w:suppressAutoHyphens w:val="0"/>
        <w:jc w:val="both"/>
      </w:pPr>
      <w:r w:rsidRPr="00A07C1D"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EB1C94" w:rsidRPr="00A07C1D" w:rsidRDefault="00EB1C94" w:rsidP="00EB1C94">
      <w:pPr>
        <w:ind w:left="360"/>
        <w:jc w:val="both"/>
      </w:pPr>
      <w:r w:rsidRPr="00A07C1D"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EB1C94" w:rsidRPr="00A07C1D" w:rsidRDefault="00EB1C94" w:rsidP="00EB1C9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360"/>
        <w:jc w:val="both"/>
      </w:pPr>
      <w:r w:rsidRPr="00A07C1D"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EB1C94" w:rsidRPr="00A07C1D" w:rsidRDefault="00EB1C94" w:rsidP="00EB1C9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360"/>
        <w:jc w:val="both"/>
      </w:pPr>
      <w:r w:rsidRPr="00A07C1D"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8144DF" w:rsidRDefault="008144DF" w:rsidP="008144DF">
      <w:pPr>
        <w:pStyle w:val="Style5"/>
        <w:widowControl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</w:p>
    <w:p w:rsidR="008144DF" w:rsidRDefault="008144DF" w:rsidP="008144DF">
      <w:pPr>
        <w:pStyle w:val="Style5"/>
        <w:widowControl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</w:p>
    <w:p w:rsidR="00EB1C94" w:rsidRPr="008B5BE0" w:rsidRDefault="00EB1C94" w:rsidP="008144DF">
      <w:pPr>
        <w:pStyle w:val="Style5"/>
        <w:widowControl/>
        <w:jc w:val="center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8B5BE0">
        <w:rPr>
          <w:rStyle w:val="FontStyle13"/>
          <w:rFonts w:ascii="Times New Roman" w:hAnsi="Times New Roman" w:cs="Times New Roman"/>
          <w:i w:val="0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54"/>
        <w:tblW w:w="86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6378"/>
        <w:gridCol w:w="1560"/>
      </w:tblGrid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ind w:left="929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Содержание программного 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Количество часов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Проверь, чему ты научился в первом классе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14ч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Двузначные числа. Сложение.  Вычитание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27 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Задача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9ч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Угол. Многоугольник. Прямоугольник. Квадрат.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4ч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Двузначные числа. Сложение. Вычитание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 xml:space="preserve">31 </w:t>
            </w:r>
            <w:r w:rsidRPr="007C3283">
              <w:rPr>
                <w:spacing w:val="20"/>
                <w:lang w:eastAsia="ru-RU"/>
              </w:rPr>
              <w:t>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Трёхзначные числа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12ч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Измерение, сравнение, сложение и вычитание величин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4ч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 xml:space="preserve">Умножение. Переместительное свойство умножения. Таблица умножения </w:t>
            </w:r>
            <w:proofErr w:type="gramStart"/>
            <w:r w:rsidRPr="007C3283">
              <w:rPr>
                <w:spacing w:val="-10"/>
                <w:lang w:eastAsia="ru-RU"/>
              </w:rPr>
              <w:t xml:space="preserve">( </w:t>
            </w:r>
            <w:proofErr w:type="gramEnd"/>
            <w:r w:rsidRPr="007C3283">
              <w:rPr>
                <w:spacing w:val="-10"/>
                <w:lang w:eastAsia="ru-RU"/>
              </w:rPr>
              <w:t>с числом 9)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11ч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 xml:space="preserve">Увеличить в несколько раз. Таблица умножения </w:t>
            </w:r>
            <w:proofErr w:type="gramStart"/>
            <w:r w:rsidRPr="007C3283">
              <w:rPr>
                <w:spacing w:val="-10"/>
                <w:lang w:eastAsia="ru-RU"/>
              </w:rPr>
              <w:t xml:space="preserve">( </w:t>
            </w:r>
            <w:proofErr w:type="gramEnd"/>
            <w:r w:rsidRPr="007C3283">
              <w:rPr>
                <w:spacing w:val="-10"/>
                <w:lang w:eastAsia="ru-RU"/>
              </w:rPr>
              <w:t xml:space="preserve">с числом 8)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11 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 xml:space="preserve">Величины. Единицы времени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2ч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Геометрические фигуры: плоские и объёмные.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2ч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Поверхности: плоские и объёмные.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20"/>
                <w:lang w:eastAsia="ru-RU"/>
              </w:rPr>
            </w:pPr>
            <w:r w:rsidRPr="007C3283">
              <w:rPr>
                <w:spacing w:val="20"/>
                <w:lang w:eastAsia="ru-RU"/>
              </w:rPr>
              <w:t>2ч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Окружность. Круг. Шар. Сфера.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50"/>
                <w:lang w:eastAsia="ru-RU"/>
              </w:rPr>
            </w:pPr>
            <w:r w:rsidRPr="007C3283">
              <w:rPr>
                <w:spacing w:val="50"/>
                <w:lang w:eastAsia="ru-RU"/>
              </w:rPr>
              <w:t>3ч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Проверь себя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50"/>
                <w:lang w:eastAsia="ru-RU"/>
              </w:rPr>
            </w:pPr>
            <w:r w:rsidRPr="007C3283">
              <w:rPr>
                <w:spacing w:val="50"/>
                <w:lang w:eastAsia="ru-RU"/>
              </w:rPr>
              <w:t>4ч</w:t>
            </w:r>
          </w:p>
        </w:tc>
      </w:tr>
      <w:tr w:rsidR="0085385C" w:rsidRPr="007C3283" w:rsidTr="007C32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DF" w:rsidRPr="007C3283" w:rsidRDefault="008144DF" w:rsidP="008144DF">
            <w:pPr>
              <w:autoSpaceDE w:val="0"/>
              <w:autoSpaceDN w:val="0"/>
              <w:adjustRightInd w:val="0"/>
              <w:jc w:val="center"/>
              <w:rPr>
                <w:spacing w:val="50"/>
                <w:lang w:eastAsia="ru-RU"/>
              </w:rPr>
            </w:pPr>
            <w:r w:rsidRPr="007C3283">
              <w:rPr>
                <w:spacing w:val="50"/>
                <w:lang w:eastAsia="ru-RU"/>
              </w:rPr>
              <w:t>136ч</w:t>
            </w:r>
          </w:p>
        </w:tc>
      </w:tr>
    </w:tbl>
    <w:p w:rsidR="00EB1C94" w:rsidRPr="007C3283" w:rsidRDefault="00EB1C94" w:rsidP="00EB1C94">
      <w:pPr>
        <w:rPr>
          <w:sz w:val="28"/>
          <w:szCs w:val="28"/>
        </w:rPr>
      </w:pPr>
    </w:p>
    <w:p w:rsidR="00EB1C94" w:rsidRPr="007C3283" w:rsidRDefault="00EB1C94" w:rsidP="00EB1C94">
      <w:pPr>
        <w:jc w:val="center"/>
        <w:rPr>
          <w:b/>
          <w:sz w:val="28"/>
          <w:szCs w:val="28"/>
        </w:rPr>
      </w:pPr>
      <w:r w:rsidRPr="007C3283">
        <w:rPr>
          <w:b/>
          <w:sz w:val="28"/>
          <w:szCs w:val="28"/>
        </w:rPr>
        <w:t>Содержание программы</w:t>
      </w:r>
    </w:p>
    <w:p w:rsidR="00EB1C94" w:rsidRPr="007C3283" w:rsidRDefault="00EB1C94" w:rsidP="00EB1C94">
      <w:pPr>
        <w:jc w:val="center"/>
        <w:rPr>
          <w:sz w:val="28"/>
          <w:szCs w:val="28"/>
        </w:rPr>
      </w:pPr>
    </w:p>
    <w:tbl>
      <w:tblPr>
        <w:tblW w:w="878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3827"/>
        <w:gridCol w:w="3969"/>
      </w:tblGrid>
      <w:tr w:rsidR="007C3283" w:rsidRPr="007C3283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Default="007C3283" w:rsidP="007C3283">
            <w:pPr>
              <w:autoSpaceDE w:val="0"/>
              <w:autoSpaceDN w:val="0"/>
              <w:adjustRightInd w:val="0"/>
              <w:rPr>
                <w:spacing w:val="-10"/>
                <w:sz w:val="20"/>
                <w:szCs w:val="20"/>
                <w:lang w:eastAsia="ru-RU"/>
              </w:rPr>
            </w:pPr>
          </w:p>
          <w:p w:rsidR="007C3283" w:rsidRPr="007C3283" w:rsidRDefault="007C3283" w:rsidP="007C3283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  <w:lang w:eastAsia="ru-RU"/>
              </w:rPr>
            </w:pPr>
            <w:r>
              <w:rPr>
                <w:spacing w:val="-1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30" w:lineRule="exact"/>
              <w:ind w:firstLine="655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Содержание программного материала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30" w:lineRule="exact"/>
              <w:ind w:left="266" w:firstLine="130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Универсальные учебные действия</w:t>
            </w:r>
          </w:p>
        </w:tc>
      </w:tr>
      <w:tr w:rsidR="007C3283" w:rsidRPr="007C3283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23" w:lineRule="exact"/>
              <w:ind w:firstLine="7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Проверь, чему ты научился в пер</w:t>
            </w:r>
            <w:r w:rsidRPr="007C3283">
              <w:rPr>
                <w:spacing w:val="-10"/>
                <w:lang w:eastAsia="ru-RU"/>
              </w:rPr>
              <w:softHyphen/>
              <w:t>вом классе (14ч)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Число и цифра. Состав чисел в пределах 10. Единицы дли</w:t>
            </w:r>
            <w:r w:rsidRPr="007C3283">
              <w:rPr>
                <w:spacing w:val="-10"/>
                <w:lang w:eastAsia="ru-RU"/>
              </w:rPr>
              <w:softHyphen/>
              <w:t>ны и их соотношение (1 дм = 10 ем). Сложение и вычитание в пределах 100 без перехода в другой разряд. Подготовка к решению задач. Название компонентов и результатов действий сложения и вычита</w:t>
            </w:r>
            <w:r w:rsidRPr="007C3283">
              <w:rPr>
                <w:spacing w:val="-10"/>
                <w:lang w:eastAsia="ru-RU"/>
              </w:rPr>
              <w:softHyphen/>
              <w:t>ния. Построение суммы и разности отрезков. Линейка. Цир</w:t>
            </w:r>
            <w:r w:rsidRPr="007C3283">
              <w:rPr>
                <w:spacing w:val="-10"/>
                <w:lang w:eastAsia="ru-RU"/>
              </w:rPr>
              <w:softHyphen/>
              <w:t>куль. Вычислительные умения и навыки. Сравнение длин отрезков.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23" w:lineRule="exact"/>
              <w:ind w:firstLine="22"/>
              <w:rPr>
                <w:spacing w:val="-10"/>
                <w:lang w:eastAsia="ru-RU"/>
              </w:rPr>
            </w:pPr>
            <w:r w:rsidRPr="007C3283">
              <w:rPr>
                <w:iCs/>
                <w:lang w:eastAsia="ru-RU"/>
              </w:rPr>
              <w:t xml:space="preserve">Моделировать </w:t>
            </w:r>
            <w:r w:rsidRPr="007C3283">
              <w:rPr>
                <w:spacing w:val="-10"/>
                <w:lang w:eastAsia="ru-RU"/>
              </w:rPr>
              <w:t>состав числа 10, используя предметные, графиче</w:t>
            </w:r>
            <w:r w:rsidRPr="007C3283">
              <w:rPr>
                <w:spacing w:val="-10"/>
                <w:lang w:eastAsia="ru-RU"/>
              </w:rPr>
              <w:softHyphen/>
              <w:t>ские, символические мо</w:t>
            </w:r>
            <w:r w:rsidRPr="007C3283">
              <w:rPr>
                <w:spacing w:val="-10"/>
                <w:lang w:eastAsia="ru-RU"/>
              </w:rPr>
              <w:softHyphen/>
              <w:t xml:space="preserve">дели. </w:t>
            </w:r>
            <w:r w:rsidRPr="007C3283">
              <w:rPr>
                <w:iCs/>
                <w:lang w:eastAsia="ru-RU"/>
              </w:rPr>
              <w:t xml:space="preserve">Записывать </w:t>
            </w:r>
            <w:r w:rsidRPr="007C3283">
              <w:rPr>
                <w:spacing w:val="-10"/>
                <w:lang w:eastAsia="ru-RU"/>
              </w:rPr>
              <w:t>дву</w:t>
            </w:r>
            <w:r w:rsidRPr="007C3283">
              <w:rPr>
                <w:spacing w:val="-10"/>
                <w:lang w:eastAsia="ru-RU"/>
              </w:rPr>
              <w:softHyphen/>
              <w:t>значное число в виде десятков и единиц, поль</w:t>
            </w:r>
            <w:r w:rsidRPr="007C3283">
              <w:rPr>
                <w:spacing w:val="-10"/>
                <w:lang w:eastAsia="ru-RU"/>
              </w:rPr>
              <w:softHyphen/>
              <w:t xml:space="preserve">зуясь его предметной моделью. </w:t>
            </w:r>
            <w:r w:rsidRPr="007C3283">
              <w:rPr>
                <w:iCs/>
                <w:lang w:eastAsia="ru-RU"/>
              </w:rPr>
              <w:t xml:space="preserve">Сравнивать </w:t>
            </w:r>
            <w:r w:rsidRPr="007C3283">
              <w:rPr>
                <w:spacing w:val="-10"/>
                <w:lang w:eastAsia="ru-RU"/>
              </w:rPr>
              <w:t>длину предметов с по</w:t>
            </w:r>
            <w:r w:rsidRPr="007C3283">
              <w:rPr>
                <w:spacing w:val="-10"/>
                <w:lang w:eastAsia="ru-RU"/>
              </w:rPr>
              <w:softHyphen/>
              <w:t>мощью циркуля, с помо</w:t>
            </w:r>
            <w:r w:rsidRPr="007C3283">
              <w:rPr>
                <w:spacing w:val="-10"/>
                <w:lang w:eastAsia="ru-RU"/>
              </w:rPr>
              <w:softHyphen/>
              <w:t xml:space="preserve">щью линейки. </w:t>
            </w:r>
            <w:r w:rsidRPr="007C3283">
              <w:rPr>
                <w:iCs/>
                <w:lang w:eastAsia="ru-RU"/>
              </w:rPr>
              <w:t xml:space="preserve">Измерять </w:t>
            </w:r>
            <w:r w:rsidRPr="007C3283">
              <w:rPr>
                <w:spacing w:val="-10"/>
                <w:lang w:eastAsia="ru-RU"/>
              </w:rPr>
              <w:t>длину отрезков, пользу</w:t>
            </w:r>
            <w:r w:rsidRPr="007C3283">
              <w:rPr>
                <w:spacing w:val="-10"/>
                <w:lang w:eastAsia="ru-RU"/>
              </w:rPr>
              <w:softHyphen/>
              <w:t>ясь линейкой как инст</w:t>
            </w:r>
            <w:r w:rsidRPr="007C3283">
              <w:rPr>
                <w:spacing w:val="-10"/>
                <w:lang w:eastAsia="ru-RU"/>
              </w:rPr>
              <w:softHyphen/>
              <w:t>рументом для измерения (единицы длины: санти</w:t>
            </w:r>
            <w:r w:rsidRPr="007C3283">
              <w:rPr>
                <w:spacing w:val="-10"/>
                <w:lang w:eastAsia="ru-RU"/>
              </w:rPr>
              <w:softHyphen/>
              <w:t>метр» миллиметр, деци</w:t>
            </w:r>
            <w:r w:rsidRPr="007C3283">
              <w:rPr>
                <w:spacing w:val="-10"/>
                <w:lang w:eastAsia="ru-RU"/>
              </w:rPr>
              <w:softHyphen/>
              <w:t>метр).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Двузначные чис</w:t>
            </w:r>
            <w:r w:rsidRPr="007C3283">
              <w:rPr>
                <w:spacing w:val="-10"/>
                <w:lang w:eastAsia="ru-RU"/>
              </w:rPr>
              <w:softHyphen/>
              <w:t>ла. Сложение. Вычитание (27 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8144DF" w:rsidRDefault="007C3283" w:rsidP="008732ED">
            <w:pPr>
              <w:spacing w:line="223" w:lineRule="exact"/>
              <w:rPr>
                <w:spacing w:val="-10"/>
              </w:rPr>
            </w:pPr>
            <w:r w:rsidRPr="008144DF">
              <w:rPr>
                <w:spacing w:val="-10"/>
                <w:lang w:eastAsia="ru-RU"/>
              </w:rPr>
              <w:t>Дополнение двузначного чис</w:t>
            </w:r>
            <w:r w:rsidRPr="008144DF">
              <w:rPr>
                <w:spacing w:val="-10"/>
                <w:lang w:eastAsia="ru-RU"/>
              </w:rPr>
              <w:softHyphen/>
              <w:t>ла до «круглого». Сложение и вычитание величин. Сложе</w:t>
            </w:r>
            <w:r w:rsidRPr="008144DF">
              <w:rPr>
                <w:spacing w:val="-10"/>
                <w:lang w:eastAsia="ru-RU"/>
              </w:rPr>
              <w:softHyphen/>
              <w:t>ние. Вычитание однозначного числа из «круглого». Подго</w:t>
            </w:r>
            <w:r w:rsidRPr="008144DF">
              <w:rPr>
                <w:spacing w:val="-10"/>
              </w:rPr>
              <w:t>товка к решению задач. Зна</w:t>
            </w:r>
            <w:r w:rsidRPr="008144DF">
              <w:rPr>
                <w:spacing w:val="-10"/>
              </w:rPr>
              <w:softHyphen/>
              <w:t>комство со схемой. Сложение однозначных чисел с перехо</w:t>
            </w:r>
            <w:r w:rsidRPr="008144DF">
              <w:rPr>
                <w:spacing w:val="-10"/>
              </w:rPr>
              <w:softHyphen/>
              <w:t>дом в другой разряд. Состав числа 11. Взаимосвязь компо</w:t>
            </w:r>
            <w:r w:rsidRPr="008144DF">
              <w:rPr>
                <w:spacing w:val="-10"/>
              </w:rPr>
              <w:softHyphen/>
              <w:t>нентов и результата сложе</w:t>
            </w:r>
            <w:r w:rsidRPr="008144DF">
              <w:rPr>
                <w:spacing w:val="-10"/>
              </w:rPr>
              <w:softHyphen/>
              <w:t>ния. Состав числа 11 и соот</w:t>
            </w:r>
            <w:r w:rsidRPr="008144DF">
              <w:rPr>
                <w:spacing w:val="-10"/>
              </w:rPr>
              <w:softHyphen/>
              <w:t>ветствующие случаи вычита</w:t>
            </w:r>
            <w:r w:rsidRPr="008144DF">
              <w:rPr>
                <w:spacing w:val="-10"/>
              </w:rPr>
              <w:softHyphen/>
              <w:t>ния. Состав числа 12 и соот</w:t>
            </w:r>
            <w:r w:rsidRPr="008144DF">
              <w:rPr>
                <w:spacing w:val="-10"/>
              </w:rPr>
              <w:softHyphen/>
              <w:t>ветствующие случаи вычита</w:t>
            </w:r>
            <w:r w:rsidRPr="008144DF">
              <w:rPr>
                <w:spacing w:val="-10"/>
              </w:rPr>
              <w:softHyphen/>
              <w:t>ния. Состав числа 13 и соот</w:t>
            </w:r>
            <w:r w:rsidRPr="008144DF">
              <w:rPr>
                <w:spacing w:val="-10"/>
              </w:rPr>
              <w:softHyphen/>
              <w:t>ветствующие случаи вычитания. Формирование табличных навыков. Состав числа 14. Со</w:t>
            </w:r>
            <w:r w:rsidRPr="008144DF">
              <w:rPr>
                <w:spacing w:val="-10"/>
              </w:rPr>
              <w:softHyphen/>
              <w:t>став числа 14 и соответст</w:t>
            </w:r>
            <w:r w:rsidRPr="008144DF">
              <w:rPr>
                <w:spacing w:val="-10"/>
              </w:rPr>
              <w:softHyphen/>
              <w:t>вующие случаи вычитания. Состав числа 15. Совершен</w:t>
            </w:r>
            <w:r w:rsidRPr="008144DF">
              <w:rPr>
                <w:spacing w:val="-10"/>
              </w:rPr>
              <w:softHyphen/>
              <w:t>ствование вычислительных навыков и умений. Состав чи</w:t>
            </w:r>
            <w:r w:rsidRPr="008144DF">
              <w:rPr>
                <w:spacing w:val="-10"/>
              </w:rPr>
              <w:softHyphen/>
              <w:t>сел 16,17,18 и соответст</w:t>
            </w:r>
            <w:r w:rsidRPr="008144DF">
              <w:rPr>
                <w:spacing w:val="-10"/>
              </w:rPr>
              <w:softHyphen/>
            </w:r>
            <w:r w:rsidRPr="008144DF">
              <w:rPr>
                <w:spacing w:val="-10"/>
              </w:rPr>
              <w:lastRenderedPageBreak/>
              <w:t>вующие случаи вычитания. Подготовка к решению задач. Сочетательное свойство сло</w:t>
            </w:r>
            <w:r w:rsidRPr="008144DF">
              <w:rPr>
                <w:spacing w:val="-10"/>
              </w:rPr>
              <w:softHyphen/>
              <w:t>жения. Скобки.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8144DF" w:rsidRDefault="007C3283" w:rsidP="008732ED">
            <w:pPr>
              <w:spacing w:before="7" w:line="223" w:lineRule="exact"/>
              <w:rPr>
                <w:spacing w:val="-10"/>
              </w:rPr>
            </w:pPr>
            <w:r w:rsidRPr="008144DF">
              <w:rPr>
                <w:iCs/>
                <w:lang w:eastAsia="ru-RU"/>
              </w:rPr>
              <w:lastRenderedPageBreak/>
              <w:t xml:space="preserve">Наблюдать изменение </w:t>
            </w:r>
            <w:r w:rsidRPr="008144DF">
              <w:rPr>
                <w:spacing w:val="-10"/>
                <w:lang w:eastAsia="ru-RU"/>
              </w:rPr>
              <w:t>в записи «круглого» дву</w:t>
            </w:r>
            <w:r w:rsidRPr="008144DF">
              <w:rPr>
                <w:spacing w:val="-10"/>
                <w:lang w:eastAsia="ru-RU"/>
              </w:rPr>
              <w:softHyphen/>
              <w:t>значного числа при его увеличении (уменьшении) на несколько десят</w:t>
            </w:r>
            <w:r w:rsidRPr="008144DF">
              <w:rPr>
                <w:spacing w:val="-10"/>
              </w:rPr>
              <w:t xml:space="preserve">ков (единиц), используя предметные модели и калькулятор. </w:t>
            </w:r>
            <w:r w:rsidRPr="008144DF">
              <w:rPr>
                <w:iCs/>
                <w:spacing w:val="-10"/>
              </w:rPr>
              <w:t xml:space="preserve">Обобщать </w:t>
            </w:r>
            <w:r w:rsidRPr="008144DF">
              <w:rPr>
                <w:spacing w:val="-10"/>
              </w:rPr>
              <w:t>приём сложения (вычи</w:t>
            </w:r>
            <w:r w:rsidRPr="008144DF">
              <w:rPr>
                <w:spacing w:val="-10"/>
              </w:rPr>
              <w:softHyphen/>
              <w:t>тания) десятков («круг</w:t>
            </w:r>
            <w:r w:rsidRPr="008144DF">
              <w:rPr>
                <w:spacing w:val="-10"/>
              </w:rPr>
              <w:softHyphen/>
              <w:t xml:space="preserve">лых» двузначных чисел). </w:t>
            </w:r>
            <w:r w:rsidRPr="008144DF">
              <w:rPr>
                <w:iCs/>
                <w:spacing w:val="-10"/>
              </w:rPr>
              <w:t>Выявлять закономер</w:t>
            </w:r>
            <w:r w:rsidRPr="008144DF">
              <w:rPr>
                <w:iCs/>
                <w:spacing w:val="-10"/>
              </w:rPr>
              <w:softHyphen/>
              <w:t xml:space="preserve">ность </w:t>
            </w:r>
            <w:r w:rsidRPr="008144DF">
              <w:rPr>
                <w:spacing w:val="-10"/>
              </w:rPr>
              <w:t>в записи ряда чи</w:t>
            </w:r>
            <w:r w:rsidRPr="008144DF">
              <w:rPr>
                <w:spacing w:val="-10"/>
              </w:rPr>
              <w:softHyphen/>
              <w:t xml:space="preserve">сел. </w:t>
            </w:r>
            <w:r w:rsidRPr="008144DF">
              <w:rPr>
                <w:iCs/>
                <w:spacing w:val="-10"/>
              </w:rPr>
              <w:t>Искать информа</w:t>
            </w:r>
            <w:r w:rsidRPr="008144DF">
              <w:rPr>
                <w:iCs/>
                <w:spacing w:val="-10"/>
              </w:rPr>
              <w:softHyphen/>
              <w:t xml:space="preserve">цию </w:t>
            </w:r>
            <w:r w:rsidRPr="008144DF">
              <w:rPr>
                <w:spacing w:val="-10"/>
              </w:rPr>
              <w:t xml:space="preserve">в учебнике и других источниках, </w:t>
            </w:r>
            <w:r w:rsidRPr="008144DF">
              <w:rPr>
                <w:iCs/>
                <w:spacing w:val="-10"/>
              </w:rPr>
              <w:t xml:space="preserve">использовать её </w:t>
            </w:r>
            <w:r w:rsidRPr="008144DF">
              <w:rPr>
                <w:spacing w:val="-10"/>
              </w:rPr>
              <w:t xml:space="preserve">на практике. </w:t>
            </w:r>
            <w:r w:rsidRPr="008144DF">
              <w:rPr>
                <w:iCs/>
                <w:spacing w:val="-10"/>
              </w:rPr>
              <w:t>Вы</w:t>
            </w:r>
            <w:r w:rsidRPr="008144DF">
              <w:rPr>
                <w:iCs/>
                <w:spacing w:val="-10"/>
              </w:rPr>
              <w:softHyphen/>
              <w:t xml:space="preserve">являть </w:t>
            </w:r>
            <w:r w:rsidRPr="008144DF">
              <w:rPr>
                <w:spacing w:val="-10"/>
              </w:rPr>
              <w:t>правило, по которому составлена табли</w:t>
            </w:r>
            <w:r w:rsidRPr="008144DF">
              <w:rPr>
                <w:spacing w:val="-10"/>
              </w:rPr>
              <w:softHyphen/>
              <w:t>ца, и составлять по этому правилу равенства.</w:t>
            </w:r>
          </w:p>
          <w:p w:rsidR="007C3283" w:rsidRPr="008144DF" w:rsidRDefault="007C3283" w:rsidP="008732ED">
            <w:pPr>
              <w:autoSpaceDE w:val="0"/>
              <w:autoSpaceDN w:val="0"/>
              <w:adjustRightInd w:val="0"/>
              <w:spacing w:line="223" w:lineRule="exact"/>
              <w:ind w:firstLine="72"/>
              <w:rPr>
                <w:spacing w:val="-10"/>
                <w:lang w:eastAsia="ru-RU"/>
              </w:rPr>
            </w:pP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jc w:val="both"/>
              <w:rPr>
                <w:bCs/>
                <w:spacing w:val="-10"/>
                <w:lang w:eastAsia="ru-RU"/>
              </w:rPr>
            </w:pPr>
            <w:r w:rsidRPr="007C3283">
              <w:rPr>
                <w:bCs/>
                <w:spacing w:val="-10"/>
                <w:lang w:eastAsia="ru-RU"/>
              </w:rPr>
              <w:lastRenderedPageBreak/>
              <w:t>Задача (9 ч)</w:t>
            </w:r>
          </w:p>
          <w:p w:rsidR="007C3283" w:rsidRPr="008B5BE0" w:rsidRDefault="007C3283" w:rsidP="008732ED">
            <w:pPr>
              <w:autoSpaceDE w:val="0"/>
              <w:autoSpaceDN w:val="0"/>
              <w:adjustRightInd w:val="0"/>
              <w:spacing w:line="223" w:lineRule="exact"/>
              <w:ind w:firstLine="7"/>
              <w:rPr>
                <w:spacing w:val="-10"/>
                <w:sz w:val="28"/>
                <w:szCs w:val="28"/>
                <w:lang w:eastAsia="ru-RU"/>
              </w:rPr>
            </w:pPr>
            <w:r w:rsidRPr="007C3283">
              <w:rPr>
                <w:bCs/>
                <w:spacing w:val="-10"/>
                <w:lang w:eastAsia="ru-RU"/>
              </w:rPr>
              <w:br w:type="column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7" w:line="223" w:lineRule="exact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Структура задачи. Запись ее решения. Взаимосвязь усло</w:t>
            </w:r>
            <w:r w:rsidRPr="007C3283">
              <w:rPr>
                <w:spacing w:val="-10"/>
                <w:lang w:eastAsia="ru-RU"/>
              </w:rPr>
              <w:softHyphen/>
              <w:t>вия и вопроса задачи. Форми</w:t>
            </w:r>
            <w:r w:rsidRPr="007C3283">
              <w:rPr>
                <w:spacing w:val="-10"/>
                <w:lang w:eastAsia="ru-RU"/>
              </w:rPr>
              <w:softHyphen/>
              <w:t>рование умения читать текст задачи. Решение задач. Сло</w:t>
            </w:r>
            <w:r w:rsidRPr="007C3283">
              <w:rPr>
                <w:spacing w:val="-10"/>
                <w:lang w:eastAsia="ru-RU"/>
              </w:rPr>
              <w:softHyphen/>
              <w:t>жение и вычитание чисел в пределах 100. Использование схемы при решении задач. Приемы выбора схемы, объ</w:t>
            </w:r>
            <w:r w:rsidRPr="007C3283">
              <w:rPr>
                <w:spacing w:val="-10"/>
                <w:lang w:eastAsia="ru-RU"/>
              </w:rPr>
              <w:softHyphen/>
              <w:t xml:space="preserve">яснения выражений, </w:t>
            </w:r>
            <w:proofErr w:type="gramStart"/>
            <w:r w:rsidRPr="007C3283">
              <w:rPr>
                <w:spacing w:val="-10"/>
                <w:lang w:eastAsia="ru-RU"/>
              </w:rPr>
              <w:t>пере</w:t>
            </w:r>
            <w:proofErr w:type="gramEnd"/>
            <w:r w:rsidRPr="007C3283">
              <w:rPr>
                <w:spacing w:val="-10"/>
                <w:lang w:eastAsia="ru-RU"/>
              </w:rPr>
              <w:t xml:space="preserve"> формулировка вопроса зада</w:t>
            </w:r>
            <w:r w:rsidRPr="007C3283">
              <w:rPr>
                <w:spacing w:val="-10"/>
                <w:lang w:eastAsia="ru-RU"/>
              </w:rPr>
              <w:softHyphen/>
              <w:t>чи. Схема как способ решения задачи. Формирование уме</w:t>
            </w:r>
            <w:r w:rsidRPr="007C3283">
              <w:rPr>
                <w:spacing w:val="-10"/>
                <w:lang w:eastAsia="ru-RU"/>
              </w:rPr>
              <w:softHyphen/>
              <w:t>ний решать задачи.</w:t>
            </w:r>
          </w:p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23" w:lineRule="exact"/>
              <w:rPr>
                <w:spacing w:val="-1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7" w:line="223" w:lineRule="exact"/>
              <w:rPr>
                <w:spacing w:val="-10"/>
                <w:lang w:eastAsia="ru-RU"/>
              </w:rPr>
            </w:pPr>
            <w:r w:rsidRPr="007C3283">
              <w:rPr>
                <w:iCs/>
                <w:spacing w:val="-10"/>
                <w:lang w:eastAsia="ru-RU"/>
              </w:rPr>
              <w:t xml:space="preserve">Конструировать </w:t>
            </w:r>
            <w:r w:rsidRPr="007C3283">
              <w:rPr>
                <w:spacing w:val="-10"/>
                <w:lang w:eastAsia="ru-RU"/>
              </w:rPr>
              <w:t xml:space="preserve">схемы задач разных видов, </w:t>
            </w:r>
            <w:r w:rsidRPr="007C3283">
              <w:rPr>
                <w:iCs/>
                <w:spacing w:val="-10"/>
                <w:lang w:eastAsia="ru-RU"/>
              </w:rPr>
              <w:t>чи</w:t>
            </w:r>
            <w:r w:rsidRPr="007C3283">
              <w:rPr>
                <w:iCs/>
                <w:spacing w:val="-10"/>
                <w:lang w:eastAsia="ru-RU"/>
              </w:rPr>
              <w:softHyphen/>
              <w:t xml:space="preserve">тать </w:t>
            </w:r>
            <w:r w:rsidRPr="007C3283">
              <w:rPr>
                <w:spacing w:val="-10"/>
                <w:lang w:eastAsia="ru-RU"/>
              </w:rPr>
              <w:t xml:space="preserve">их. </w:t>
            </w:r>
            <w:r w:rsidRPr="007C3283">
              <w:rPr>
                <w:iCs/>
                <w:spacing w:val="-10"/>
                <w:lang w:eastAsia="ru-RU"/>
              </w:rPr>
              <w:t xml:space="preserve">Группировать </w:t>
            </w:r>
            <w:r w:rsidRPr="007C3283">
              <w:rPr>
                <w:spacing w:val="-10"/>
                <w:lang w:eastAsia="ru-RU"/>
              </w:rPr>
              <w:t>числа, пользуясь переместительным свойст</w:t>
            </w:r>
            <w:r w:rsidRPr="007C3283">
              <w:rPr>
                <w:spacing w:val="-10"/>
                <w:lang w:eastAsia="ru-RU"/>
              </w:rPr>
              <w:softHyphen/>
              <w:t xml:space="preserve">вом сложения. </w:t>
            </w:r>
            <w:r w:rsidRPr="007C3283">
              <w:rPr>
                <w:iCs/>
                <w:spacing w:val="-10"/>
                <w:lang w:eastAsia="ru-RU"/>
              </w:rPr>
              <w:t>Выби</w:t>
            </w:r>
            <w:r w:rsidRPr="007C3283">
              <w:rPr>
                <w:iCs/>
                <w:spacing w:val="-10"/>
                <w:lang w:eastAsia="ru-RU"/>
              </w:rPr>
              <w:softHyphen/>
              <w:t xml:space="preserve">рать </w:t>
            </w:r>
            <w:r w:rsidRPr="007C3283">
              <w:rPr>
                <w:spacing w:val="-10"/>
                <w:lang w:eastAsia="ru-RU"/>
              </w:rPr>
              <w:t>из данных чисел те, с которыми можно составить верные равен</w:t>
            </w:r>
            <w:r w:rsidRPr="007C3283">
              <w:rPr>
                <w:spacing w:val="-10"/>
                <w:lang w:eastAsia="ru-RU"/>
              </w:rPr>
              <w:softHyphen/>
              <w:t xml:space="preserve">ства. </w:t>
            </w:r>
            <w:r w:rsidRPr="007C3283">
              <w:rPr>
                <w:iCs/>
                <w:spacing w:val="-10"/>
                <w:lang w:eastAsia="ru-RU"/>
              </w:rPr>
              <w:t xml:space="preserve">Записывать </w:t>
            </w:r>
            <w:r w:rsidRPr="007C3283">
              <w:rPr>
                <w:spacing w:val="-10"/>
                <w:lang w:eastAsia="ru-RU"/>
              </w:rPr>
              <w:t>любое двузначное число в виде суммы разрядных сла</w:t>
            </w:r>
            <w:r w:rsidRPr="007C3283">
              <w:rPr>
                <w:spacing w:val="-10"/>
                <w:lang w:eastAsia="ru-RU"/>
              </w:rPr>
              <w:softHyphen/>
              <w:t xml:space="preserve">гаемых. </w:t>
            </w:r>
            <w:r w:rsidRPr="007C3283">
              <w:rPr>
                <w:iCs/>
                <w:spacing w:val="-10"/>
                <w:lang w:eastAsia="ru-RU"/>
              </w:rPr>
              <w:t xml:space="preserve">Выявлять </w:t>
            </w:r>
            <w:r w:rsidRPr="007C3283">
              <w:rPr>
                <w:spacing w:val="-10"/>
                <w:lang w:eastAsia="ru-RU"/>
              </w:rPr>
              <w:t xml:space="preserve">(обобщать) правило, по которому составлены пары выражений. </w:t>
            </w:r>
            <w:r w:rsidRPr="007C3283">
              <w:rPr>
                <w:iCs/>
                <w:spacing w:val="-10"/>
                <w:lang w:eastAsia="ru-RU"/>
              </w:rPr>
              <w:t>Распо</w:t>
            </w:r>
            <w:r w:rsidRPr="007C3283">
              <w:rPr>
                <w:iCs/>
                <w:spacing w:val="-10"/>
                <w:lang w:eastAsia="ru-RU"/>
              </w:rPr>
              <w:softHyphen/>
              <w:t xml:space="preserve">лагать </w:t>
            </w:r>
            <w:r w:rsidRPr="007C3283">
              <w:rPr>
                <w:spacing w:val="-10"/>
                <w:lang w:eastAsia="ru-RU"/>
              </w:rPr>
              <w:t>данные двузнач</w:t>
            </w:r>
            <w:r w:rsidRPr="007C3283">
              <w:rPr>
                <w:spacing w:val="-10"/>
                <w:lang w:eastAsia="ru-RU"/>
              </w:rPr>
              <w:softHyphen/>
              <w:t>ные числа в порядке возрастания (убывания).</w:t>
            </w:r>
          </w:p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23" w:lineRule="exact"/>
              <w:ind w:firstLine="22"/>
              <w:rPr>
                <w:iCs/>
                <w:lang w:eastAsia="ru-RU"/>
              </w:rPr>
            </w:pPr>
            <w:r w:rsidRPr="007C3283">
              <w:rPr>
                <w:spacing w:val="-10"/>
                <w:lang w:eastAsia="ru-RU"/>
              </w:rPr>
              <w:br w:type="column"/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Угол. Многоугольник. Прямоугольник. Квадрат.(4 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Знакомство с углом. Сравне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ние углов по величине. Уголь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ник. Острые и тупые углы. Сравнение углов по величине. Прямой угол. Угольник. Многоугольник, прямоуголь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ник, квадрат.</w:t>
            </w:r>
          </w:p>
          <w:p w:rsidR="007C3283" w:rsidRPr="007C3283" w:rsidRDefault="007C3283" w:rsidP="008732ED">
            <w:pPr>
              <w:pStyle w:val="Style2"/>
              <w:widowControl/>
              <w:spacing w:line="223" w:lineRule="exac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об угле и его </w:t>
            </w:r>
            <w:proofErr w:type="gramStart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бражении</w:t>
            </w:r>
            <w:proofErr w:type="spellEnd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угол, соответствующий данному условию.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задан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и самостоятельно составленному плану.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Сравнивать и обоб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данную информа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цию, представленную с помощью предметных, вербальных, графиче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ских и символических моделей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line="230" w:lineRule="exact"/>
              <w:rPr>
                <w:bCs/>
                <w:spacing w:val="-10"/>
                <w:lang w:eastAsia="ru-RU"/>
              </w:rPr>
            </w:pPr>
            <w:r w:rsidRPr="007C3283">
              <w:rPr>
                <w:bCs/>
                <w:spacing w:val="-10"/>
                <w:lang w:eastAsia="ru-RU"/>
              </w:rPr>
              <w:t>Двузначные чис</w:t>
            </w:r>
            <w:r w:rsidRPr="007C3283">
              <w:rPr>
                <w:bCs/>
                <w:spacing w:val="-10"/>
                <w:lang w:eastAsia="ru-RU"/>
              </w:rPr>
              <w:softHyphen/>
              <w:t>ла. Сложение. Вычитание (31 ч)</w:t>
            </w:r>
          </w:p>
          <w:p w:rsidR="007C3283" w:rsidRPr="008B5BE0" w:rsidRDefault="007C3283" w:rsidP="008732ED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7" w:line="223" w:lineRule="exact"/>
              <w:rPr>
                <w:spacing w:val="-10"/>
                <w:lang w:eastAsia="ru-RU"/>
              </w:rPr>
            </w:pPr>
            <w:r w:rsidRPr="007C3283">
              <w:rPr>
                <w:spacing w:val="-10"/>
                <w:lang w:eastAsia="ru-RU"/>
              </w:rPr>
              <w:t>Подготовка к знакомству с приемом сложения двузнач</w:t>
            </w:r>
            <w:r w:rsidRPr="007C3283">
              <w:rPr>
                <w:spacing w:val="-10"/>
                <w:lang w:eastAsia="ru-RU"/>
              </w:rPr>
              <w:softHyphen/>
              <w:t>ных и однозначных чисел с переходом в другой разряд. Сложение двузначных и одно</w:t>
            </w:r>
            <w:r w:rsidRPr="007C3283">
              <w:rPr>
                <w:spacing w:val="-10"/>
                <w:lang w:eastAsia="ru-RU"/>
              </w:rPr>
              <w:softHyphen/>
              <w:t>значных Чисел с переходом в другой разряд. Решение задач. Вычитание из двузначно</w:t>
            </w:r>
            <w:r w:rsidRPr="007C3283">
              <w:rPr>
                <w:spacing w:val="-10"/>
                <w:lang w:eastAsia="ru-RU"/>
              </w:rPr>
              <w:softHyphen/>
              <w:t>го числа однозначного с пере</w:t>
            </w:r>
            <w:r w:rsidRPr="007C3283">
              <w:rPr>
                <w:spacing w:val="-10"/>
                <w:lang w:eastAsia="ru-RU"/>
              </w:rPr>
              <w:softHyphen/>
              <w:t>ходом в другой разряд. Со</w:t>
            </w:r>
            <w:r w:rsidRPr="007C3283">
              <w:rPr>
                <w:spacing w:val="-10"/>
                <w:lang w:eastAsia="ru-RU"/>
              </w:rPr>
              <w:softHyphen/>
              <w:t>вершенствование вычисли</w:t>
            </w:r>
            <w:r w:rsidRPr="007C3283">
              <w:rPr>
                <w:spacing w:val="-10"/>
                <w:lang w:eastAsia="ru-RU"/>
              </w:rPr>
              <w:softHyphen/>
              <w:t>тельных навыков и умений. Совершенствование навыков табличного сложения. Зна</w:t>
            </w:r>
            <w:r w:rsidRPr="007C3283">
              <w:rPr>
                <w:spacing w:val="-10"/>
                <w:lang w:eastAsia="ru-RU"/>
              </w:rPr>
              <w:softHyphen/>
              <w:t>комство с приёмом сложения двузначных чисел с перехо</w:t>
            </w:r>
            <w:r w:rsidRPr="007C3283">
              <w:rPr>
                <w:spacing w:val="-10"/>
                <w:lang w:eastAsia="ru-RU"/>
              </w:rPr>
              <w:softHyphen/>
              <w:t>дом в другой разряд. Сложе</w:t>
            </w:r>
            <w:r w:rsidRPr="007C3283">
              <w:rPr>
                <w:spacing w:val="-10"/>
                <w:lang w:eastAsia="ru-RU"/>
              </w:rPr>
              <w:softHyphen/>
              <w:t xml:space="preserve">ние двузначных чисел с переходом в другой разряд. Вычитание двузначного числа </w:t>
            </w:r>
            <w:proofErr w:type="gramStart"/>
            <w:r w:rsidRPr="007C3283">
              <w:rPr>
                <w:spacing w:val="-10"/>
                <w:lang w:eastAsia="ru-RU"/>
              </w:rPr>
              <w:t>из</w:t>
            </w:r>
            <w:proofErr w:type="gramEnd"/>
            <w:r w:rsidRPr="007C3283">
              <w:rPr>
                <w:spacing w:val="-10"/>
                <w:lang w:eastAsia="ru-RU"/>
              </w:rPr>
              <w:t xml:space="preserve"> двузначного с переходом в другой разряд.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7" w:line="223" w:lineRule="exact"/>
              <w:rPr>
                <w:spacing w:val="-10"/>
                <w:lang w:eastAsia="ru-RU"/>
              </w:rPr>
            </w:pPr>
            <w:r w:rsidRPr="007C3283">
              <w:rPr>
                <w:iCs/>
                <w:spacing w:val="-10"/>
                <w:lang w:eastAsia="ru-RU"/>
              </w:rPr>
              <w:t xml:space="preserve">Записывать равенства, </w:t>
            </w:r>
            <w:r w:rsidRPr="007C3283">
              <w:rPr>
                <w:spacing w:val="-10"/>
                <w:lang w:eastAsia="ru-RU"/>
              </w:rPr>
              <w:t>соответствующие дан</w:t>
            </w:r>
            <w:r w:rsidRPr="007C3283">
              <w:rPr>
                <w:spacing w:val="-10"/>
                <w:lang w:eastAsia="ru-RU"/>
              </w:rPr>
              <w:softHyphen/>
              <w:t xml:space="preserve">ным рисункам. </w:t>
            </w:r>
            <w:r w:rsidRPr="007C3283">
              <w:rPr>
                <w:iCs/>
                <w:spacing w:val="-10"/>
                <w:lang w:eastAsia="ru-RU"/>
              </w:rPr>
              <w:t>Записы</w:t>
            </w:r>
            <w:r w:rsidRPr="007C3283">
              <w:rPr>
                <w:iCs/>
                <w:spacing w:val="-10"/>
                <w:lang w:eastAsia="ru-RU"/>
              </w:rPr>
              <w:softHyphen/>
              <w:t xml:space="preserve">вать </w:t>
            </w:r>
            <w:r w:rsidRPr="007C3283">
              <w:rPr>
                <w:spacing w:val="-10"/>
                <w:lang w:eastAsia="ru-RU"/>
              </w:rPr>
              <w:t>различные дву</w:t>
            </w:r>
            <w:r w:rsidRPr="007C3283">
              <w:rPr>
                <w:spacing w:val="-10"/>
                <w:lang w:eastAsia="ru-RU"/>
              </w:rPr>
              <w:softHyphen/>
              <w:t>значные числа, исполь</w:t>
            </w:r>
            <w:r w:rsidRPr="007C3283">
              <w:rPr>
                <w:spacing w:val="-10"/>
                <w:lang w:eastAsia="ru-RU"/>
              </w:rPr>
              <w:softHyphen/>
              <w:t>зуя данные две или три цифры (с условием их повторения в записи числа), способом пере</w:t>
            </w:r>
            <w:r w:rsidRPr="007C3283">
              <w:rPr>
                <w:spacing w:val="-10"/>
                <w:lang w:eastAsia="ru-RU"/>
              </w:rPr>
              <w:softHyphen/>
              <w:t xml:space="preserve">бора или с помощью таблицы. </w:t>
            </w:r>
            <w:r w:rsidRPr="007C3283">
              <w:rPr>
                <w:iCs/>
                <w:spacing w:val="-10"/>
                <w:lang w:eastAsia="ru-RU"/>
              </w:rPr>
              <w:t xml:space="preserve">Наблюдать изменение </w:t>
            </w:r>
            <w:r w:rsidRPr="007C3283">
              <w:rPr>
                <w:spacing w:val="-10"/>
                <w:lang w:eastAsia="ru-RU"/>
              </w:rPr>
              <w:t>в записи лю</w:t>
            </w:r>
            <w:r w:rsidRPr="007C3283">
              <w:rPr>
                <w:spacing w:val="-10"/>
                <w:lang w:eastAsia="ru-RU"/>
              </w:rPr>
              <w:softHyphen/>
              <w:t>бого двузначного числа при его увеличении (уменьшений) на не</w:t>
            </w:r>
            <w:r w:rsidRPr="007C3283">
              <w:rPr>
                <w:spacing w:val="-10"/>
                <w:lang w:eastAsia="ru-RU"/>
              </w:rPr>
              <w:softHyphen/>
              <w:t>сколько десятков (еди</w:t>
            </w:r>
            <w:r w:rsidRPr="007C3283">
              <w:rPr>
                <w:spacing w:val="-10"/>
                <w:lang w:eastAsia="ru-RU"/>
              </w:rPr>
              <w:softHyphen/>
              <w:t>ниц), используя пред</w:t>
            </w:r>
            <w:r w:rsidRPr="007C3283">
              <w:rPr>
                <w:spacing w:val="-10"/>
                <w:lang w:eastAsia="ru-RU"/>
              </w:rPr>
              <w:softHyphen/>
              <w:t xml:space="preserve">метные модели и калькулятор.  </w:t>
            </w:r>
            <w:r w:rsidRPr="007C3283">
              <w:rPr>
                <w:iCs/>
                <w:spacing w:val="-10"/>
                <w:lang w:eastAsia="ru-RU"/>
              </w:rPr>
              <w:t>Выявлять за</w:t>
            </w:r>
            <w:r w:rsidRPr="007C3283">
              <w:rPr>
                <w:spacing w:val="-10"/>
                <w:lang w:eastAsia="ru-RU"/>
              </w:rPr>
              <w:t>кономерность в записи числового ряда.</w:t>
            </w:r>
          </w:p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14" w:line="223" w:lineRule="exact"/>
              <w:rPr>
                <w:iCs/>
                <w:spacing w:val="-10"/>
                <w:u w:val="single"/>
                <w:lang w:eastAsia="ru-RU"/>
              </w:rPr>
            </w:pPr>
          </w:p>
          <w:p w:rsidR="007C3283" w:rsidRPr="007C3283" w:rsidRDefault="007C3283" w:rsidP="008732ED">
            <w:pPr>
              <w:autoSpaceDE w:val="0"/>
              <w:autoSpaceDN w:val="0"/>
              <w:adjustRightInd w:val="0"/>
              <w:spacing w:before="7" w:line="223" w:lineRule="exact"/>
              <w:rPr>
                <w:iCs/>
                <w:spacing w:val="-10"/>
                <w:lang w:eastAsia="ru-RU"/>
              </w:rPr>
            </w:pP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8B5BE0" w:rsidRDefault="007C3283" w:rsidP="008732ED">
            <w:pPr>
              <w:pStyle w:val="Style2"/>
              <w:widowControl/>
              <w:spacing w:line="223" w:lineRule="exact"/>
              <w:ind w:left="7" w:hanging="7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Трёхзначные чис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ла Измерение, сравнение, сложение и вычитание величин(16 ч</w:t>
            </w:r>
            <w:r w:rsidRPr="008B5BE0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Сотня как счётная единица. Структура трёхзначного чис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ла. Чтение и запись трёхзнач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ных чисел. Решение задач. За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пись трёхзначных чисел в виде суммы разрядных слагаемых. Сравнение трёхзначных чисел. Сложение и вычитание двух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значных чисел с переходом в другой разряд. Устное сложе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в пре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100. Проверка усвоения темы. Сложение и вычитание трёхзначных чисел на основе знания их разрядного состава. Сложение и вычитание сотен. Единица длины </w:t>
            </w:r>
            <w:r w:rsidRPr="007C3283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>-1м.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Рулетка. Соотношение единиц длины (1 м, 1 дм, 1 см). Решение за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дач. Соотношение единиц длины.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ветствие между пред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метной, и символической моделями числа.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Выби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рать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символическую модель числа, соответ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ствующую данной пред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модели.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предметную (символическую) модель по данной символиче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ской (предметной) моде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ли.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трехзначные числа по разным основаниям.</w:t>
            </w:r>
            <w:proofErr w:type="gramStart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рулеткой.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Умножение. Переместительное свойство умноже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7C3283">
              <w:rPr>
                <w:rStyle w:val="FontStyle11"/>
                <w:rFonts w:ascii="Times New Roman" w:hAnsi="Times New Roman" w:cs="Times New Roman"/>
              </w:rPr>
              <w:t>(12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Смысл действия умножения. Названия компонентов и ре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зультатов действия умноже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ния. Умножение на 1 и 0. Под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готовка к табличным случаям умножения. Решение задач. Переместительное свойство умножения. Таблица умноже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 с числом 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 речевой форме ситуации (дейст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вия с предметами), изо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браженные на рисунках.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рисунки с количественной точки зрения.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proofErr w:type="gramStart"/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символические</w:t>
            </w:r>
            <w:proofErr w:type="gramEnd"/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дели (числовые выраже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ния), соответствующие действиям, изображен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ным на рисунке.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Увеличить в не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сколько раз </w:t>
            </w:r>
            <w:r w:rsidRPr="007C3283">
              <w:rPr>
                <w:rStyle w:val="FontStyle11"/>
                <w:rFonts w:ascii="Times New Roman" w:hAnsi="Times New Roman" w:cs="Times New Roman"/>
              </w:rPr>
              <w:t xml:space="preserve">(10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Понятие «увеличить в ...» и его связь с определением ум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ножения. Табличное умноже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ние с числом 8. Решение задач.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выражения по определенному пра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вилу.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равенства, используя математи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 терминологию.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выражения (сумма, разность) и за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писывать результат сравнения в виде нера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венства.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кономерности в измене</w:t>
            </w:r>
            <w:r w:rsidRPr="007C328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нии данных выражений.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328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Единицы времени </w:t>
            </w:r>
            <w:r w:rsidRPr="007C3283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(2 </w:t>
            </w:r>
            <w:r w:rsidRPr="007C328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Измерение времени. Единицы времени: час, минута, секун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да, сутки, неделя, год.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Использовать различные способы доказа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 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истинности ут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верждений (предметные, графические модели, вычисления, измерения).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различные варианты выполне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заданий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корректи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ровать их.</w:t>
            </w:r>
          </w:p>
        </w:tc>
      </w:tr>
      <w:tr w:rsidR="007C3283" w:rsidRPr="008B5BE0" w:rsidTr="007C328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328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Геометрические фигуры. Поверхности. Окружность и круг </w:t>
            </w:r>
            <w:r w:rsidRPr="007C3283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7C328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ind w:firstLine="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Уточнение понятий: «окруж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ность», «круг», «поверхность».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283" w:rsidRPr="007C3283" w:rsidRDefault="007C3283" w:rsidP="008732ED">
            <w:pPr>
              <w:pStyle w:val="Style2"/>
              <w:widowControl/>
              <w:spacing w:line="223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 задан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и самостоятельно составленному плану. 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Сравнивать и обоб</w:t>
            </w:r>
            <w:r w:rsidRPr="007C328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данную информа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цию, представленную с помощью предметных, вербальных, графиче</w:t>
            </w:r>
            <w:r w:rsidRPr="007C328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и символических моделей.   </w:t>
            </w:r>
          </w:p>
        </w:tc>
      </w:tr>
    </w:tbl>
    <w:p w:rsidR="00EB1C94" w:rsidRPr="008B5BE0" w:rsidRDefault="00EB1C94" w:rsidP="00EB1C94">
      <w:pPr>
        <w:jc w:val="center"/>
        <w:rPr>
          <w:sz w:val="28"/>
          <w:szCs w:val="28"/>
        </w:rPr>
      </w:pPr>
    </w:p>
    <w:p w:rsidR="00EB1C94" w:rsidRPr="0085385C" w:rsidRDefault="00EB1C94" w:rsidP="00EB1C94">
      <w:pPr>
        <w:jc w:val="center"/>
        <w:rPr>
          <w:rStyle w:val="FontStyle16"/>
          <w:rFonts w:ascii="Times New Roman" w:hAnsi="Times New Roman" w:cs="Times New Roman"/>
        </w:rPr>
      </w:pPr>
      <w:r w:rsidRPr="0085385C">
        <w:rPr>
          <w:rStyle w:val="FontStyle16"/>
          <w:rFonts w:ascii="Times New Roman" w:hAnsi="Times New Roman" w:cs="Times New Roman"/>
        </w:rPr>
        <w:t>Требования к уровню подготовки</w:t>
      </w:r>
    </w:p>
    <w:p w:rsidR="00EB1C94" w:rsidRPr="0085385C" w:rsidRDefault="00EB1C94" w:rsidP="00EB1C94">
      <w:pPr>
        <w:pStyle w:val="Style10"/>
        <w:widowControl/>
        <w:spacing w:line="266" w:lineRule="exact"/>
        <w:ind w:left="547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85385C">
        <w:rPr>
          <w:rStyle w:val="FontStyle15"/>
          <w:rFonts w:ascii="Times New Roman" w:hAnsi="Times New Roman" w:cs="Times New Roman"/>
          <w:b/>
          <w:sz w:val="24"/>
          <w:szCs w:val="24"/>
        </w:rPr>
        <w:t>Знания, обязательные для выпускника 2 класса:</w:t>
      </w:r>
    </w:p>
    <w:p w:rsidR="00EB1C94" w:rsidRPr="0085385C" w:rsidRDefault="00EB1C94" w:rsidP="00EB1C94">
      <w:pPr>
        <w:pStyle w:val="Style9"/>
        <w:widowControl/>
        <w:numPr>
          <w:ilvl w:val="0"/>
          <w:numId w:val="5"/>
        </w:numPr>
        <w:tabs>
          <w:tab w:val="left" w:pos="1094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названия разрядов чисел;</w:t>
      </w:r>
    </w:p>
    <w:p w:rsidR="00EB1C94" w:rsidRPr="0085385C" w:rsidRDefault="00EB1C94" w:rsidP="00EB1C94">
      <w:pPr>
        <w:pStyle w:val="Style9"/>
        <w:widowControl/>
        <w:numPr>
          <w:ilvl w:val="0"/>
          <w:numId w:val="5"/>
        </w:numPr>
        <w:tabs>
          <w:tab w:val="left" w:pos="1094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сложения;</w:t>
      </w:r>
    </w:p>
    <w:p w:rsidR="00EB1C94" w:rsidRPr="0085385C" w:rsidRDefault="00EB1C94" w:rsidP="00EB1C94">
      <w:pPr>
        <w:pStyle w:val="Style9"/>
        <w:widowControl/>
        <w:tabs>
          <w:tab w:val="left" w:pos="698"/>
          <w:tab w:val="left" w:pos="1030"/>
        </w:tabs>
        <w:spacing w:line="266" w:lineRule="exact"/>
        <w:ind w:left="554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•</w:t>
      </w: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ab/>
        <w:t>.</w:t>
      </w: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ab/>
        <w:t>названия компонентов сложения и вычитания;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табличные случаи умножения на 2, 3, 4, 5; 6, 7, 8, 9;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названия числовых выражений;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правило перестановки множителей в произведении;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 без скобок;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названия геометрических фигур (угол, треугольник, прямоугольник, квадрат и т.д.);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названия единиц измерения времени.</w:t>
      </w:r>
    </w:p>
    <w:p w:rsidR="00EB1C94" w:rsidRPr="0085385C" w:rsidRDefault="00EB1C94" w:rsidP="00EB1C94">
      <w:pPr>
        <w:pStyle w:val="Style10"/>
        <w:widowControl/>
        <w:spacing w:before="180"/>
        <w:ind w:left="562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85385C">
        <w:rPr>
          <w:rStyle w:val="FontStyle15"/>
          <w:rFonts w:ascii="Times New Roman" w:hAnsi="Times New Roman" w:cs="Times New Roman"/>
          <w:b/>
          <w:sz w:val="24"/>
          <w:szCs w:val="24"/>
        </w:rPr>
        <w:t>Умения, обязательные для выпускника 2 класса: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14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устно выполнять сложение и вычитание чисел в пределах 20 с переходом через десяток;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7"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письменно выполнять сложение и вычитание в пределах 100;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осуществлять проверку сложения вычитанием, вычитания сложением;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выполнять арифметические действия с числом 0;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вычислять значения выражений из 2-3 действий;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7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вычитать и складывать однозначные и двузначные числа с переходом в другой разряд;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50"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сравнивать значения числовых выражений;</w:t>
      </w:r>
    </w:p>
    <w:p w:rsidR="00EB1C94" w:rsidRPr="0085385C" w:rsidRDefault="00EB1C94" w:rsidP="00EB1C94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36"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85385C">
        <w:rPr>
          <w:rStyle w:val="FontStyle17"/>
          <w:rFonts w:ascii="Times New Roman" w:hAnsi="Times New Roman" w:cs="Times New Roman"/>
          <w:sz w:val="24"/>
          <w:szCs w:val="24"/>
        </w:rPr>
        <w:t>решать простые текстовые задачи в одно действие на умножение и деление.</w:t>
      </w:r>
    </w:p>
    <w:p w:rsidR="00EB1C94" w:rsidRPr="0085385C" w:rsidRDefault="00EB1C94" w:rsidP="00EB1C94">
      <w:pPr>
        <w:pStyle w:val="Style8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EB1C94" w:rsidRPr="0085385C" w:rsidRDefault="00EB1C94" w:rsidP="00EB1C94">
      <w:pPr>
        <w:tabs>
          <w:tab w:val="center" w:pos="4839"/>
        </w:tabs>
        <w:autoSpaceDE w:val="0"/>
        <w:autoSpaceDN w:val="0"/>
        <w:adjustRightInd w:val="0"/>
        <w:spacing w:before="149"/>
        <w:jc w:val="center"/>
        <w:rPr>
          <w:b/>
          <w:bCs/>
          <w:smallCaps/>
          <w:lang w:eastAsia="ru-RU"/>
        </w:rPr>
      </w:pPr>
    </w:p>
    <w:p w:rsidR="00EB1C94" w:rsidRPr="0085385C" w:rsidRDefault="00EB1C94" w:rsidP="00EB1C94">
      <w:pPr>
        <w:tabs>
          <w:tab w:val="center" w:pos="4839"/>
        </w:tabs>
        <w:autoSpaceDE w:val="0"/>
        <w:autoSpaceDN w:val="0"/>
        <w:adjustRightInd w:val="0"/>
        <w:spacing w:before="149"/>
        <w:jc w:val="center"/>
        <w:rPr>
          <w:b/>
          <w:bCs/>
          <w:smallCaps/>
          <w:lang w:eastAsia="ru-RU"/>
        </w:rPr>
      </w:pPr>
      <w:r w:rsidRPr="0085385C">
        <w:rPr>
          <w:b/>
          <w:bCs/>
          <w:smallCaps/>
          <w:lang w:eastAsia="ru-RU"/>
        </w:rPr>
        <w:t>Планируемые результаты освоения предмета</w:t>
      </w:r>
    </w:p>
    <w:p w:rsidR="00EB1C94" w:rsidRPr="0085385C" w:rsidRDefault="00EB1C94" w:rsidP="00EB1C94">
      <w:pPr>
        <w:autoSpaceDE w:val="0"/>
        <w:autoSpaceDN w:val="0"/>
        <w:adjustRightInd w:val="0"/>
        <w:spacing w:before="130" w:line="252" w:lineRule="exact"/>
        <w:ind w:firstLine="713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В результате изучения курса математики по данной программе к концу второго класса у </w:t>
      </w:r>
      <w:proofErr w:type="gramStart"/>
      <w:r w:rsidRPr="0085385C">
        <w:rPr>
          <w:spacing w:val="-10"/>
          <w:lang w:eastAsia="ru-RU"/>
        </w:rPr>
        <w:t>обучающихся</w:t>
      </w:r>
      <w:proofErr w:type="gramEnd"/>
      <w:r w:rsidRPr="0085385C">
        <w:rPr>
          <w:spacing w:val="-10"/>
          <w:lang w:eastAsia="ru-RU"/>
        </w:rPr>
        <w:t xml:space="preserve"> будут сформированы математические (предметные) знания, умения, навыки пред</w:t>
      </w:r>
      <w:r w:rsidRPr="0085385C">
        <w:rPr>
          <w:spacing w:val="-10"/>
          <w:lang w:eastAsia="ru-RU"/>
        </w:rPr>
        <w:softHyphen/>
        <w:t>ставления, предусмотренные программой курса, а также личностные, регулятивные, познава</w:t>
      </w:r>
      <w:r w:rsidRPr="0085385C">
        <w:rPr>
          <w:spacing w:val="-10"/>
          <w:lang w:eastAsia="ru-RU"/>
        </w:rPr>
        <w:softHyphen/>
        <w:t>тельные, коммуникативные универсальные учебные действия как основа умения учиться.</w:t>
      </w:r>
    </w:p>
    <w:p w:rsidR="00EB1C94" w:rsidRPr="0085385C" w:rsidRDefault="00EB1C94" w:rsidP="00EB1C94">
      <w:pPr>
        <w:autoSpaceDE w:val="0"/>
        <w:autoSpaceDN w:val="0"/>
        <w:adjustRightInd w:val="0"/>
        <w:spacing w:before="194"/>
        <w:ind w:left="540"/>
        <w:rPr>
          <w:b/>
          <w:bCs/>
          <w:spacing w:val="-10"/>
          <w:lang w:eastAsia="ru-RU"/>
        </w:rPr>
      </w:pPr>
      <w:r w:rsidRPr="0085385C">
        <w:rPr>
          <w:b/>
          <w:bCs/>
          <w:spacing w:val="-10"/>
          <w:lang w:eastAsia="ru-RU"/>
        </w:rPr>
        <w:t>Личностные результаты</w:t>
      </w:r>
    </w:p>
    <w:p w:rsidR="00EB1C94" w:rsidRPr="0085385C" w:rsidRDefault="00EB1C94" w:rsidP="00EB1C94">
      <w:pPr>
        <w:autoSpaceDE w:val="0"/>
        <w:autoSpaceDN w:val="0"/>
        <w:adjustRightInd w:val="0"/>
        <w:spacing w:before="22"/>
        <w:ind w:left="562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У второклассников будут формироваться:</w:t>
      </w:r>
    </w:p>
    <w:p w:rsidR="00EB1C94" w:rsidRPr="0085385C" w:rsidRDefault="00EB1C94" w:rsidP="00EB1C94">
      <w:pPr>
        <w:widowControl w:val="0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43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внутренняя позиция школьника на уровне положительного отношения к школе;</w:t>
      </w:r>
    </w:p>
    <w:p w:rsidR="00EB1C94" w:rsidRPr="0085385C" w:rsidRDefault="00EB1C94" w:rsidP="00EB1C94">
      <w:pPr>
        <w:widowControl w:val="0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4"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учебно-познавательный интерес к новому материалу и способам решения новой учебной задачи;</w:t>
      </w:r>
    </w:p>
    <w:p w:rsidR="00EB1C94" w:rsidRPr="0085385C" w:rsidRDefault="00EB1C94" w:rsidP="00EB1C94">
      <w:pPr>
        <w:widowControl w:val="0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4"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готовность целенаправленно использовать математические знания, умения и навы</w:t>
      </w:r>
      <w:r w:rsidRPr="0085385C">
        <w:rPr>
          <w:spacing w:val="-10"/>
          <w:lang w:eastAsia="ru-RU"/>
        </w:rPr>
        <w:softHyphen/>
        <w:t>ки в учебной деятельности и в повседневной жизни,</w:t>
      </w:r>
    </w:p>
    <w:p w:rsidR="00EB1C94" w:rsidRPr="0085385C" w:rsidRDefault="00EB1C94" w:rsidP="00EB1C94">
      <w:pPr>
        <w:tabs>
          <w:tab w:val="left" w:pos="900"/>
        </w:tabs>
        <w:autoSpaceDE w:val="0"/>
        <w:autoSpaceDN w:val="0"/>
        <w:adjustRightInd w:val="0"/>
        <w:spacing w:before="14"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</w:t>
      </w:r>
      <w:r w:rsidRPr="0085385C">
        <w:rPr>
          <w:spacing w:val="-10"/>
          <w:lang w:eastAsia="ru-RU"/>
        </w:rPr>
        <w:softHyphen/>
        <w:t>стоятельной учебной деятельности.</w:t>
      </w:r>
    </w:p>
    <w:p w:rsidR="00EB1C94" w:rsidRPr="0085385C" w:rsidRDefault="00EB1C94" w:rsidP="00EB1C94">
      <w:pPr>
        <w:tabs>
          <w:tab w:val="left" w:pos="4903"/>
          <w:tab w:val="left" w:pos="7920"/>
          <w:tab w:val="left" w:pos="8899"/>
        </w:tabs>
        <w:autoSpaceDE w:val="0"/>
        <w:autoSpaceDN w:val="0"/>
        <w:adjustRightInd w:val="0"/>
        <w:spacing w:line="252" w:lineRule="exact"/>
        <w:ind w:firstLine="547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Изучение математики во втором классе будет способствовать формированию таких</w:t>
      </w:r>
      <w:r w:rsidRPr="0085385C">
        <w:rPr>
          <w:spacing w:val="-10"/>
          <w:lang w:eastAsia="ru-RU"/>
        </w:rPr>
        <w:br/>
        <w:t>личностных качеств, как любознательность, трудолюбие, способность к организации своей</w:t>
      </w:r>
      <w:r w:rsidRPr="0085385C">
        <w:rPr>
          <w:spacing w:val="-10"/>
          <w:lang w:eastAsia="ru-RU"/>
        </w:rPr>
        <w:br/>
        <w:t>деятельности и к преодолению трудностей»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  <w:r w:rsidRPr="0085385C">
        <w:rPr>
          <w:lang w:eastAsia="ru-RU"/>
        </w:rPr>
        <w:tab/>
      </w:r>
      <w:r w:rsidRPr="0085385C">
        <w:rPr>
          <w:lang w:eastAsia="ru-RU"/>
        </w:rPr>
        <w:tab/>
      </w:r>
      <w:r w:rsidRPr="0085385C">
        <w:rPr>
          <w:lang w:eastAsia="ru-RU"/>
        </w:rPr>
        <w:tab/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rPr>
          <w:iCs/>
          <w:lang w:eastAsia="ru-RU"/>
        </w:rPr>
      </w:pPr>
      <w:r w:rsidRPr="0085385C">
        <w:rPr>
          <w:iCs/>
          <w:lang w:eastAsia="ru-RU"/>
        </w:rPr>
        <w:t xml:space="preserve">Второклассник получит возможность для формирования: 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iCs/>
          <w:lang w:eastAsia="ru-RU"/>
        </w:rPr>
        <w:t xml:space="preserve">-     </w:t>
      </w:r>
      <w:r w:rsidRPr="0085385C">
        <w:rPr>
          <w:spacing w:val="-10"/>
          <w:lang w:eastAsia="ru-RU"/>
        </w:rPr>
        <w:t>внутренней позиции школьника на уровне понимания необходимости учения (пре</w:t>
      </w:r>
      <w:r w:rsidRPr="0085385C">
        <w:rPr>
          <w:spacing w:val="-10"/>
          <w:lang w:eastAsia="ru-RU"/>
        </w:rPr>
        <w:softHyphen/>
        <w:t>обладание учебно-познавательных мотивов);</w:t>
      </w:r>
    </w:p>
    <w:p w:rsidR="00EB1C94" w:rsidRPr="0085385C" w:rsidRDefault="00EB1C94" w:rsidP="00EB1C94">
      <w:pPr>
        <w:widowControl w:val="0"/>
        <w:numPr>
          <w:ilvl w:val="0"/>
          <w:numId w:val="8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устойчивого познавательного интереса к новым общим способам решения задач;</w:t>
      </w:r>
    </w:p>
    <w:p w:rsidR="00EB1C94" w:rsidRPr="0085385C" w:rsidRDefault="00EB1C94" w:rsidP="00EB1C94">
      <w:pPr>
        <w:widowControl w:val="0"/>
        <w:numPr>
          <w:ilvl w:val="0"/>
          <w:numId w:val="8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4"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адекватного понимания причин успешности или </w:t>
      </w:r>
      <w:proofErr w:type="spellStart"/>
      <w:r w:rsidRPr="0085385C">
        <w:rPr>
          <w:spacing w:val="-10"/>
          <w:lang w:eastAsia="ru-RU"/>
        </w:rPr>
        <w:t>неуспешности</w:t>
      </w:r>
      <w:proofErr w:type="spellEnd"/>
      <w:r w:rsidRPr="0085385C">
        <w:rPr>
          <w:spacing w:val="-10"/>
          <w:lang w:eastAsia="ru-RU"/>
        </w:rPr>
        <w:t xml:space="preserve"> учебной деятельности.</w:t>
      </w:r>
    </w:p>
    <w:p w:rsidR="00EB1C94" w:rsidRPr="0085385C" w:rsidRDefault="00EB1C94" w:rsidP="00EB1C94">
      <w:pPr>
        <w:autoSpaceDE w:val="0"/>
        <w:autoSpaceDN w:val="0"/>
        <w:adjustRightInd w:val="0"/>
        <w:spacing w:before="86" w:line="454" w:lineRule="exact"/>
        <w:ind w:left="562" w:right="3427"/>
        <w:rPr>
          <w:b/>
          <w:bCs/>
          <w:iCs/>
          <w:lang w:eastAsia="ru-RU"/>
        </w:rPr>
      </w:pPr>
      <w:proofErr w:type="spellStart"/>
      <w:r w:rsidRPr="0085385C">
        <w:rPr>
          <w:b/>
          <w:bCs/>
          <w:lang w:eastAsia="ru-RU"/>
        </w:rPr>
        <w:t>Метапредметные</w:t>
      </w:r>
      <w:proofErr w:type="spellEnd"/>
      <w:r w:rsidRPr="0085385C">
        <w:rPr>
          <w:b/>
          <w:bCs/>
          <w:lang w:eastAsia="ru-RU"/>
        </w:rPr>
        <w:t xml:space="preserve"> результаты изучения курса  </w:t>
      </w:r>
      <w:r w:rsidRPr="0085385C">
        <w:rPr>
          <w:b/>
          <w:bCs/>
          <w:iCs/>
          <w:lang w:eastAsia="ru-RU"/>
        </w:rPr>
        <w:t>Регулятивные универсальные учебные действия</w:t>
      </w:r>
    </w:p>
    <w:p w:rsidR="00EB1C94" w:rsidRPr="0085385C" w:rsidRDefault="00EB1C94" w:rsidP="00EB1C94">
      <w:pPr>
        <w:tabs>
          <w:tab w:val="left" w:pos="8395"/>
        </w:tabs>
        <w:autoSpaceDE w:val="0"/>
        <w:autoSpaceDN w:val="0"/>
        <w:adjustRightInd w:val="0"/>
        <w:spacing w:line="245" w:lineRule="exact"/>
        <w:ind w:left="569"/>
        <w:rPr>
          <w:iCs/>
          <w:lang w:eastAsia="ru-RU"/>
        </w:rPr>
      </w:pPr>
      <w:r w:rsidRPr="0085385C">
        <w:rPr>
          <w:iCs/>
          <w:lang w:eastAsia="ru-RU"/>
        </w:rPr>
        <w:t>Второклассник научится:</w:t>
      </w:r>
      <w:r w:rsidRPr="0085385C">
        <w:rPr>
          <w:iCs/>
          <w:lang w:eastAsia="ru-RU"/>
        </w:rPr>
        <w:tab/>
      </w:r>
    </w:p>
    <w:p w:rsidR="00EB1C94" w:rsidRPr="0085385C" w:rsidRDefault="00EB1C94" w:rsidP="00EB1C94">
      <w:pPr>
        <w:widowControl w:val="0"/>
        <w:numPr>
          <w:ilvl w:val="0"/>
          <w:numId w:val="9"/>
        </w:numPr>
        <w:tabs>
          <w:tab w:val="left" w:pos="698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принимать и сохранять учебную задачу и активно включаться в деятельность, на</w:t>
      </w:r>
      <w:r w:rsidRPr="0085385C">
        <w:rPr>
          <w:spacing w:val="-10"/>
          <w:lang w:eastAsia="ru-RU"/>
        </w:rPr>
        <w:softHyphen/>
        <w:t>правленную на её решение в сотрудничестве с учителем и одноклассниками;</w:t>
      </w:r>
    </w:p>
    <w:p w:rsidR="00EB1C94" w:rsidRPr="0085385C" w:rsidRDefault="00EB1C94" w:rsidP="00EB1C94">
      <w:pPr>
        <w:widowControl w:val="0"/>
        <w:numPr>
          <w:ilvl w:val="0"/>
          <w:numId w:val="9"/>
        </w:numPr>
        <w:tabs>
          <w:tab w:val="left" w:pos="698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планировать свое действие в соответствии с поставленной задачей  условиями ее реализации, в том числе во внутреннем плане;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различать способ и результат действия; контролировать процесс и результаты дея</w:t>
      </w:r>
      <w:r w:rsidRPr="0085385C">
        <w:rPr>
          <w:spacing w:val="-10"/>
          <w:lang w:eastAsia="ru-RU"/>
        </w:rPr>
        <w:softHyphen/>
        <w:t>тельности;</w:t>
      </w:r>
    </w:p>
    <w:p w:rsidR="00EB1C94" w:rsidRPr="0085385C" w:rsidRDefault="00EB1C94" w:rsidP="00EB1C94">
      <w:pPr>
        <w:widowControl w:val="0"/>
        <w:numPr>
          <w:ilvl w:val="0"/>
          <w:numId w:val="9"/>
        </w:numPr>
        <w:tabs>
          <w:tab w:val="left" w:pos="698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вносить необходимые коррективы в действие после его завершения, на основе его оценки и учета характера сделанных ошибок;</w:t>
      </w:r>
    </w:p>
    <w:p w:rsidR="00EB1C94" w:rsidRPr="0085385C" w:rsidRDefault="00EB1C94" w:rsidP="00EB1C94">
      <w:pPr>
        <w:widowControl w:val="0"/>
        <w:numPr>
          <w:ilvl w:val="0"/>
          <w:numId w:val="9"/>
        </w:numPr>
        <w:tabs>
          <w:tab w:val="left" w:pos="698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адекватно оценивать свои достижения, осознавать возникающие трудности и искать способы их преодоления.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641"/>
        <w:rPr>
          <w:iCs/>
          <w:lang w:eastAsia="ru-RU"/>
        </w:rPr>
      </w:pPr>
      <w:r w:rsidRPr="0085385C">
        <w:rPr>
          <w:iCs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tabs>
          <w:tab w:val="left" w:pos="713"/>
          <w:tab w:val="left" w:pos="8460"/>
        </w:tabs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-в сотрудничестве с учителем ставить новые учебные задачи; </w:t>
      </w:r>
      <w:r w:rsidRPr="0085385C">
        <w:rPr>
          <w:lang w:eastAsia="ru-RU"/>
        </w:rPr>
        <w:tab/>
      </w:r>
      <w:r w:rsidRPr="0085385C">
        <w:rPr>
          <w:spacing w:val="-10"/>
          <w:lang w:eastAsia="ru-RU"/>
        </w:rPr>
        <w:br/>
        <w:t>- проявлять познавательную инициативу в учебном сотрудничестве;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самостоятельно учитывать выделенные учителем ориентиры действия в новом учеб</w:t>
      </w:r>
      <w:r w:rsidRPr="0085385C">
        <w:rPr>
          <w:spacing w:val="-10"/>
          <w:lang w:eastAsia="ru-RU"/>
        </w:rPr>
        <w:softHyphen/>
        <w:t>ном материале;</w:t>
      </w:r>
    </w:p>
    <w:p w:rsidR="00EB1C94" w:rsidRPr="0085385C" w:rsidRDefault="00EB1C94" w:rsidP="00EB1C94">
      <w:pPr>
        <w:tabs>
          <w:tab w:val="left" w:pos="677"/>
        </w:tabs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-самостоятельно адекватно оценивать правильность выполнения действия и вносить необходимые коррективы в </w:t>
      </w:r>
      <w:proofErr w:type="gramStart"/>
      <w:r w:rsidRPr="0085385C">
        <w:rPr>
          <w:spacing w:val="-10"/>
          <w:lang w:eastAsia="ru-RU"/>
        </w:rPr>
        <w:t>исполнение</w:t>
      </w:r>
      <w:proofErr w:type="gramEnd"/>
      <w:r w:rsidRPr="0085385C">
        <w:rPr>
          <w:spacing w:val="-10"/>
          <w:lang w:eastAsia="ru-RU"/>
        </w:rPr>
        <w:t xml:space="preserve"> как по ходу его реализации, так и в конце действия.</w:t>
      </w: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83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83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83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83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before="5" w:line="245" w:lineRule="exact"/>
        <w:ind w:left="583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Познавательные универсальные учебные действия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left="583"/>
        <w:rPr>
          <w:iCs/>
          <w:lang w:eastAsia="ru-RU"/>
        </w:rPr>
      </w:pPr>
      <w:r w:rsidRPr="0085385C">
        <w:rPr>
          <w:iCs/>
          <w:lang w:eastAsia="ru-RU"/>
        </w:rPr>
        <w:t>Второклассник научится:</w:t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осуществлять поиск необходимой информации для выполнения учебных заданий с использованием </w:t>
      </w:r>
      <w:r w:rsidRPr="0085385C">
        <w:rPr>
          <w:spacing w:val="-10"/>
          <w:lang w:eastAsia="ru-RU"/>
        </w:rPr>
        <w:lastRenderedPageBreak/>
        <w:t>учебной литературы;</w:t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использовать знаково-символические средства, в том числе модели и схемы, для ре</w:t>
      </w:r>
      <w:r w:rsidRPr="0085385C">
        <w:rPr>
          <w:spacing w:val="-10"/>
          <w:lang w:eastAsia="ru-RU"/>
        </w:rPr>
        <w:softHyphen/>
        <w:t>шения задач;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-ориентироваться на разнообразие способов решения задач;</w:t>
      </w:r>
    </w:p>
    <w:p w:rsidR="00EB1C94" w:rsidRPr="0085385C" w:rsidRDefault="00EB1C94" w:rsidP="00EB1C94">
      <w:pPr>
        <w:tabs>
          <w:tab w:val="left" w:pos="677"/>
        </w:tabs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-осуществлять анализ объектов с выделением существенных и несущественных при</w:t>
      </w:r>
      <w:r w:rsidRPr="0085385C">
        <w:rPr>
          <w:spacing w:val="-10"/>
          <w:lang w:eastAsia="ru-RU"/>
        </w:rPr>
        <w:softHyphen/>
        <w:t>знаков;</w:t>
      </w:r>
    </w:p>
    <w:p w:rsidR="00EB1C94" w:rsidRPr="0085385C" w:rsidRDefault="00EB1C94" w:rsidP="00EB1C94">
      <w:pPr>
        <w:tabs>
          <w:tab w:val="left" w:pos="677"/>
        </w:tabs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b/>
          <w:bCs/>
          <w:lang w:eastAsia="ru-RU"/>
        </w:rPr>
        <w:t xml:space="preserve">- </w:t>
      </w:r>
      <w:r w:rsidRPr="0085385C">
        <w:rPr>
          <w:spacing w:val="-10"/>
          <w:lang w:eastAsia="ru-RU"/>
        </w:rPr>
        <w:t>осуществлять синтез как составление целого из частей;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-проводить сравнение и классификацию по заданным критериям;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устанавливать причинно-следственные связи;</w:t>
      </w:r>
      <w:r w:rsidRPr="0085385C">
        <w:rPr>
          <w:lang w:eastAsia="ru-RU"/>
        </w:rPr>
        <w:tab/>
      </w:r>
      <w:r w:rsidRPr="0085385C">
        <w:rPr>
          <w:lang w:eastAsia="ru-RU"/>
        </w:rPr>
        <w:tab/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строить рассуждения в форме простых суждений об объеме, его строении, свойствах и связях;</w:t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  <w:tab w:val="left" w:pos="8330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осуществлять подведение под понятие на основе распознавания объектов, выделе</w:t>
      </w:r>
      <w:r w:rsidRPr="0085385C">
        <w:rPr>
          <w:spacing w:val="-10"/>
          <w:lang w:eastAsia="ru-RU"/>
        </w:rPr>
        <w:softHyphen/>
        <w:t xml:space="preserve">ния существенных признаков и их синтеза; 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-устанавливать аналогии.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left="605"/>
        <w:rPr>
          <w:iCs/>
          <w:lang w:eastAsia="ru-RU"/>
        </w:rPr>
      </w:pPr>
      <w:r w:rsidRPr="0085385C">
        <w:rPr>
          <w:iCs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-создавать и преобразовывать модели и схемы для решения задач;</w:t>
      </w:r>
    </w:p>
    <w:p w:rsidR="00EB1C94" w:rsidRPr="0085385C" w:rsidRDefault="00EB1C94" w:rsidP="00EB1C94">
      <w:pPr>
        <w:tabs>
          <w:tab w:val="left" w:pos="720"/>
        </w:tabs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14"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EB1C94" w:rsidRPr="0085385C" w:rsidRDefault="00EB1C94" w:rsidP="00EB1C94">
      <w:pPr>
        <w:tabs>
          <w:tab w:val="left" w:pos="691"/>
        </w:tabs>
        <w:autoSpaceDE w:val="0"/>
        <w:autoSpaceDN w:val="0"/>
        <w:adjustRightInd w:val="0"/>
        <w:spacing w:before="7"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-строить логическое рассуждение.</w:t>
      </w: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62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before="12"/>
        <w:ind w:left="562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Коммуникативные универсальные учебные действия</w:t>
      </w:r>
    </w:p>
    <w:p w:rsidR="00EB1C94" w:rsidRPr="0085385C" w:rsidRDefault="00EB1C94" w:rsidP="00EB1C94">
      <w:pPr>
        <w:autoSpaceDE w:val="0"/>
        <w:autoSpaceDN w:val="0"/>
        <w:adjustRightInd w:val="0"/>
        <w:ind w:left="562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 xml:space="preserve">Второклассник научится: </w:t>
      </w:r>
    </w:p>
    <w:p w:rsidR="00EB1C94" w:rsidRPr="0085385C" w:rsidRDefault="00EB1C94" w:rsidP="00EB1C94">
      <w:pPr>
        <w:tabs>
          <w:tab w:val="left" w:pos="0"/>
        </w:tabs>
        <w:autoSpaceDE w:val="0"/>
        <w:autoSpaceDN w:val="0"/>
        <w:adjustRightInd w:val="0"/>
        <w:spacing w:line="259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-выражать в речи свои мысли и действия;</w:t>
      </w:r>
    </w:p>
    <w:p w:rsidR="00EB1C94" w:rsidRPr="0085385C" w:rsidRDefault="00EB1C94" w:rsidP="00EB1C94">
      <w:pPr>
        <w:tabs>
          <w:tab w:val="left" w:pos="0"/>
        </w:tabs>
        <w:autoSpaceDE w:val="0"/>
        <w:autoSpaceDN w:val="0"/>
        <w:adjustRightInd w:val="0"/>
        <w:spacing w:line="259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-строить понятные для партнера высказывания с учетом того, что партнер видит и знает, а что нет;</w:t>
      </w:r>
    </w:p>
    <w:p w:rsidR="00EB1C94" w:rsidRPr="0085385C" w:rsidRDefault="00EB1C94" w:rsidP="00EB1C94">
      <w:pPr>
        <w:tabs>
          <w:tab w:val="left" w:pos="0"/>
        </w:tabs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-задавать вопросы;</w:t>
      </w:r>
    </w:p>
    <w:p w:rsidR="00EB1C94" w:rsidRPr="0085385C" w:rsidRDefault="00EB1C94" w:rsidP="00EB1C94">
      <w:pPr>
        <w:widowControl w:val="0"/>
        <w:numPr>
          <w:ilvl w:val="0"/>
          <w:numId w:val="12"/>
        </w:numPr>
        <w:tabs>
          <w:tab w:val="left" w:pos="0"/>
          <w:tab w:val="left" w:pos="6818"/>
        </w:tabs>
        <w:suppressAutoHyphens w:val="0"/>
        <w:autoSpaceDE w:val="0"/>
        <w:autoSpaceDN w:val="0"/>
        <w:adjustRightInd w:val="0"/>
        <w:spacing w:line="252" w:lineRule="exact"/>
        <w:ind w:right="2448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использовать речь для регуляции своего действия.</w:t>
      </w:r>
    </w:p>
    <w:p w:rsidR="00EB1C94" w:rsidRPr="0085385C" w:rsidRDefault="00EB1C94" w:rsidP="00EB1C94">
      <w:pPr>
        <w:widowControl w:val="0"/>
        <w:tabs>
          <w:tab w:val="left" w:pos="0"/>
          <w:tab w:val="left" w:pos="6818"/>
        </w:tabs>
        <w:autoSpaceDE w:val="0"/>
        <w:autoSpaceDN w:val="0"/>
        <w:adjustRightInd w:val="0"/>
        <w:spacing w:line="252" w:lineRule="exact"/>
        <w:ind w:right="2448"/>
        <w:rPr>
          <w:spacing w:val="-10"/>
          <w:lang w:eastAsia="ru-RU"/>
        </w:rPr>
      </w:pPr>
      <w:r w:rsidRPr="0085385C">
        <w:rPr>
          <w:lang w:eastAsia="ru-RU"/>
        </w:rPr>
        <w:tab/>
      </w:r>
    </w:p>
    <w:p w:rsidR="00EB1C94" w:rsidRPr="0085385C" w:rsidRDefault="00EB1C94" w:rsidP="00EB1C94">
      <w:pPr>
        <w:widowControl w:val="0"/>
        <w:tabs>
          <w:tab w:val="left" w:pos="0"/>
          <w:tab w:val="left" w:pos="6818"/>
        </w:tabs>
        <w:autoSpaceDE w:val="0"/>
        <w:autoSpaceDN w:val="0"/>
        <w:adjustRightInd w:val="0"/>
        <w:spacing w:line="252" w:lineRule="exact"/>
        <w:ind w:right="2448"/>
        <w:rPr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widowControl w:val="0"/>
        <w:numPr>
          <w:ilvl w:val="0"/>
          <w:numId w:val="12"/>
        </w:numPr>
        <w:tabs>
          <w:tab w:val="left" w:pos="684"/>
        </w:tabs>
        <w:suppressAutoHyphens w:val="0"/>
        <w:autoSpaceDE w:val="0"/>
        <w:autoSpaceDN w:val="0"/>
        <w:adjustRightInd w:val="0"/>
        <w:spacing w:before="7"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адекватно использовать речь для планирования и регуляции своего действия;</w:t>
      </w:r>
    </w:p>
    <w:p w:rsidR="00EB1C94" w:rsidRPr="0085385C" w:rsidRDefault="00EB1C94" w:rsidP="00EB1C94">
      <w:pPr>
        <w:widowControl w:val="0"/>
        <w:tabs>
          <w:tab w:val="left" w:pos="677"/>
          <w:tab w:val="left" w:pos="4327"/>
          <w:tab w:val="left" w:pos="9583"/>
        </w:tabs>
        <w:autoSpaceDE w:val="0"/>
        <w:autoSpaceDN w:val="0"/>
        <w:adjustRightInd w:val="0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-аргументировать свою позицию и координировать её с позициями партнеров в совме</w:t>
      </w:r>
      <w:r w:rsidRPr="0085385C">
        <w:rPr>
          <w:spacing w:val="-10"/>
          <w:lang w:eastAsia="ru-RU"/>
        </w:rPr>
        <w:softHyphen/>
        <w:t>стной деятельности</w:t>
      </w:r>
      <w:r w:rsidRPr="0085385C">
        <w:rPr>
          <w:lang w:eastAsia="ru-RU"/>
        </w:rPr>
        <w:tab/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  <w:tab w:val="left" w:pos="4327"/>
          <w:tab w:val="left" w:pos="9583"/>
        </w:tabs>
        <w:suppressAutoHyphens w:val="0"/>
        <w:autoSpaceDE w:val="0"/>
        <w:autoSpaceDN w:val="0"/>
        <w:adjustRightInd w:val="0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осуществлять взаимный контроль и оказывать в сотрудничестве необходимую помощь.</w:t>
      </w: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62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before="5"/>
        <w:ind w:left="562"/>
        <w:jc w:val="center"/>
        <w:rPr>
          <w:b/>
          <w:bCs/>
          <w:spacing w:val="-10"/>
          <w:lang w:eastAsia="ru-RU"/>
        </w:rPr>
      </w:pPr>
      <w:r w:rsidRPr="0085385C">
        <w:rPr>
          <w:b/>
          <w:bCs/>
          <w:spacing w:val="-10"/>
          <w:lang w:eastAsia="ru-RU"/>
        </w:rPr>
        <w:t>Предметные результаты</w:t>
      </w:r>
    </w:p>
    <w:p w:rsidR="00EB1C94" w:rsidRPr="0085385C" w:rsidRDefault="00EB1C94" w:rsidP="00EB1C94">
      <w:pPr>
        <w:autoSpaceDE w:val="0"/>
        <w:autoSpaceDN w:val="0"/>
        <w:adjustRightInd w:val="0"/>
        <w:spacing w:before="202" w:line="252" w:lineRule="exact"/>
        <w:ind w:left="576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Числа и величины</w:t>
      </w:r>
    </w:p>
    <w:p w:rsidR="00EB1C94" w:rsidRPr="0085385C" w:rsidRDefault="00EB1C94" w:rsidP="00EB1C94">
      <w:pPr>
        <w:autoSpaceDE w:val="0"/>
        <w:autoSpaceDN w:val="0"/>
        <w:adjustRightInd w:val="0"/>
        <w:spacing w:before="7" w:line="252" w:lineRule="exact"/>
        <w:ind w:left="554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Второклассник научится: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читать, записывать, сравнивать, упорядочивать числа в соответствии с программным материалом;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устанавливать закономерность (правило, по которому составлена числовая последо</w:t>
      </w:r>
      <w:r w:rsidRPr="0085385C">
        <w:rPr>
          <w:spacing w:val="-10"/>
          <w:lang w:eastAsia="ru-RU"/>
        </w:rPr>
        <w:softHyphen/>
        <w:t>вательность) и составлять последовательность по заданному или самостоятельно выбран</w:t>
      </w:r>
      <w:r w:rsidRPr="0085385C">
        <w:rPr>
          <w:spacing w:val="-10"/>
          <w:lang w:eastAsia="ru-RU"/>
        </w:rPr>
        <w:softHyphen/>
        <w:t>ному правилу (увеличение/уменьшение числа на несколько единиц);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группировать числа по заданному или самостоятельно установленному признаку;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proofErr w:type="gramStart"/>
      <w:r w:rsidRPr="0085385C">
        <w:rPr>
          <w:spacing w:val="-10"/>
          <w:lang w:eastAsia="ru-RU"/>
        </w:rPr>
        <w:t>читать и записывать величины (массу, время, длину), используя основные единицы измерения величин и соотношения между ними (килограмм — грамм; год — месяц — неделя — сутки — час — минута — секунда; метр — дециметр — сантиметр), сравнивать назван</w:t>
      </w:r>
      <w:r w:rsidRPr="0085385C">
        <w:rPr>
          <w:spacing w:val="-10"/>
          <w:lang w:eastAsia="ru-RU"/>
        </w:rPr>
        <w:softHyphen/>
        <w:t>ные величины, выполнять с ними арифметические действия.</w:t>
      </w:r>
      <w:proofErr w:type="gramEnd"/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554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7"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классифицировать числа по одному или нескольким основаниям, объяснять свои действия;</w:t>
      </w:r>
      <w:proofErr w:type="gramStart"/>
      <w:r w:rsidRPr="0085385C">
        <w:rPr>
          <w:spacing w:val="-10"/>
          <w:lang w:eastAsia="ru-RU"/>
        </w:rPr>
        <w:t xml:space="preserve"> .</w:t>
      </w:r>
      <w:proofErr w:type="gramEnd"/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7"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выбирать единицу для измерения данной величины (длины, массы, времени), объяс</w:t>
      </w:r>
      <w:r w:rsidRPr="0085385C">
        <w:rPr>
          <w:spacing w:val="-10"/>
          <w:lang w:eastAsia="ru-RU"/>
        </w:rPr>
        <w:softHyphen/>
        <w:t>нять свои действия.</w:t>
      </w: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ind w:left="540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before="19"/>
        <w:ind w:left="540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Арифметические действия</w:t>
      </w:r>
    </w:p>
    <w:p w:rsidR="00EB1C94" w:rsidRPr="0085385C" w:rsidRDefault="00EB1C94" w:rsidP="00EB1C94">
      <w:pPr>
        <w:autoSpaceDE w:val="0"/>
        <w:autoSpaceDN w:val="0"/>
        <w:adjustRightInd w:val="0"/>
        <w:ind w:left="547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Второклассник научится: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14"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выполнять устно сложение, вычитание однозначных, двузначных и трёхзначных чисел в случаях, </w:t>
      </w:r>
      <w:r w:rsidRPr="0085385C">
        <w:rPr>
          <w:spacing w:val="-10"/>
          <w:lang w:eastAsia="ru-RU"/>
        </w:rPr>
        <w:lastRenderedPageBreak/>
        <w:t>сводимых к действиям в пределах 100 (в том числе с нулём и числом 1);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выделять неизвестный компонент арифметического действия и находить его значение;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proofErr w:type="gramStart"/>
      <w:r w:rsidRPr="0085385C">
        <w:rPr>
          <w:spacing w:val="-10"/>
          <w:lang w:eastAsia="ru-RU"/>
        </w:rPr>
        <w:t>вычислять значение числового выражения, содержащего 2-3 арифметических дейст</w:t>
      </w:r>
      <w:r w:rsidRPr="0085385C">
        <w:rPr>
          <w:spacing w:val="-10"/>
          <w:lang w:eastAsia="ru-RU"/>
        </w:rPr>
        <w:softHyphen/>
        <w:t>вия (со скобками и без скобок).</w:t>
      </w:r>
      <w:proofErr w:type="gramEnd"/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left="554"/>
        <w:rPr>
          <w:iCs/>
          <w:spacing w:val="-10"/>
          <w:lang w:eastAsia="ru-RU"/>
        </w:rPr>
      </w:pPr>
      <w:r w:rsidRPr="0085385C">
        <w:rPr>
          <w:iCs/>
          <w:spacing w:val="-10"/>
          <w:lang w:eastAsia="ru-RU"/>
        </w:rPr>
        <w:t>Второклассник получит возможность заучиться: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выполнять действия с величинами;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7" w:line="245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использовать свойства арифметических действий для удобства вычислений;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проводить проверку правильности вычислений (с помощью обратного действия, при</w:t>
      </w:r>
      <w:r w:rsidRPr="0085385C">
        <w:rPr>
          <w:spacing w:val="-10"/>
          <w:lang w:eastAsia="ru-RU"/>
        </w:rPr>
        <w:softHyphen/>
        <w:t>кидки и оценки результата действия).</w:t>
      </w:r>
    </w:p>
    <w:p w:rsidR="00EB1C94" w:rsidRPr="0085385C" w:rsidRDefault="00EB1C94" w:rsidP="00EB1C94">
      <w:pPr>
        <w:autoSpaceDE w:val="0"/>
        <w:autoSpaceDN w:val="0"/>
        <w:adjustRightInd w:val="0"/>
        <w:spacing w:before="209" w:line="245" w:lineRule="exact"/>
        <w:ind w:left="540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Работа с текстовыми задачами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left="374"/>
        <w:rPr>
          <w:iCs/>
          <w:spacing w:val="-10"/>
        </w:rPr>
      </w:pPr>
      <w:r w:rsidRPr="0085385C">
        <w:rPr>
          <w:iCs/>
          <w:spacing w:val="-10"/>
        </w:rPr>
        <w:t>Второклассник научится:</w:t>
      </w:r>
    </w:p>
    <w:p w:rsidR="00EB1C94" w:rsidRPr="0085385C" w:rsidRDefault="00EB1C94" w:rsidP="00EB1C94">
      <w:pPr>
        <w:tabs>
          <w:tab w:val="left" w:pos="677"/>
        </w:tabs>
        <w:autoSpaceDE w:val="0"/>
        <w:autoSpaceDN w:val="0"/>
        <w:adjustRightInd w:val="0"/>
        <w:spacing w:line="245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</w:t>
      </w:r>
      <w:r w:rsidRPr="0085385C">
        <w:rPr>
          <w:spacing w:val="-10"/>
          <w:lang w:eastAsia="ru-RU"/>
        </w:rPr>
        <w:softHyphen/>
        <w:t>ния задачи, выбирать и объяснять выбор действий;</w:t>
      </w:r>
    </w:p>
    <w:p w:rsidR="00EB1C94" w:rsidRPr="0085385C" w:rsidRDefault="00EB1C94" w:rsidP="00EB1C94">
      <w:pPr>
        <w:autoSpaceDE w:val="0"/>
        <w:autoSpaceDN w:val="0"/>
        <w:adjustRightInd w:val="0"/>
        <w:spacing w:before="58"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решать учебные задачи и задачи, связанные с повседневной жизнью, арифметиче</w:t>
      </w:r>
      <w:r w:rsidRPr="0085385C">
        <w:rPr>
          <w:spacing w:val="-10"/>
          <w:lang w:eastAsia="ru-RU"/>
        </w:rPr>
        <w:softHyphen/>
        <w:t>ским способом (в 2-3 действия);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7"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оценивать правильность хода решения и реальность ответа на вопрос задачи.</w:t>
      </w:r>
    </w:p>
    <w:p w:rsidR="00EB1C94" w:rsidRPr="0085385C" w:rsidRDefault="00EB1C94" w:rsidP="00EB1C94">
      <w:pPr>
        <w:widowControl w:val="0"/>
        <w:tabs>
          <w:tab w:val="left" w:pos="677"/>
        </w:tabs>
        <w:autoSpaceDE w:val="0"/>
        <w:autoSpaceDN w:val="0"/>
        <w:adjustRightInd w:val="0"/>
        <w:spacing w:before="7" w:line="252" w:lineRule="exact"/>
        <w:rPr>
          <w:spacing w:val="-10"/>
          <w:lang w:eastAsia="ru-RU"/>
        </w:rPr>
      </w:pPr>
      <w:r w:rsidRPr="0085385C">
        <w:rPr>
          <w:iCs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widowControl w:val="0"/>
        <w:numPr>
          <w:ilvl w:val="0"/>
          <w:numId w:val="11"/>
        </w:numPr>
        <w:tabs>
          <w:tab w:val="left" w:pos="677"/>
        </w:tabs>
        <w:suppressAutoHyphens w:val="0"/>
        <w:autoSpaceDE w:val="0"/>
        <w:autoSpaceDN w:val="0"/>
        <w:adjustRightInd w:val="0"/>
        <w:spacing w:before="7"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находить разные способы решения задач;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 решать логические и комбинаторные задачи, используя рисунки.</w:t>
      </w:r>
    </w:p>
    <w:p w:rsidR="00EB1C94" w:rsidRPr="0085385C" w:rsidRDefault="00EB1C94" w:rsidP="00EB1C94">
      <w:pPr>
        <w:autoSpaceDE w:val="0"/>
        <w:autoSpaceDN w:val="0"/>
        <w:adjustRightInd w:val="0"/>
        <w:spacing w:before="173" w:line="252" w:lineRule="exact"/>
        <w:ind w:left="540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>Пространственные отношения. Геометрические фигуры</w:t>
      </w:r>
    </w:p>
    <w:p w:rsidR="00EB1C94" w:rsidRPr="0085385C" w:rsidRDefault="00EB1C94" w:rsidP="00EB1C94">
      <w:pPr>
        <w:autoSpaceDE w:val="0"/>
        <w:autoSpaceDN w:val="0"/>
        <w:adjustRightInd w:val="0"/>
        <w:spacing w:before="7" w:line="252" w:lineRule="exact"/>
        <w:ind w:left="540"/>
        <w:rPr>
          <w:iCs/>
          <w:lang w:eastAsia="ru-RU"/>
        </w:rPr>
      </w:pPr>
      <w:r w:rsidRPr="0085385C">
        <w:rPr>
          <w:iCs/>
          <w:lang w:eastAsia="ru-RU"/>
        </w:rPr>
        <w:t>Второклассник научится:</w:t>
      </w:r>
    </w:p>
    <w:p w:rsidR="00EB1C94" w:rsidRPr="0085385C" w:rsidRDefault="00EB1C94" w:rsidP="00EB1C94">
      <w:pPr>
        <w:tabs>
          <w:tab w:val="left" w:pos="677"/>
        </w:tabs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proofErr w:type="gramStart"/>
      <w:r w:rsidRPr="0085385C">
        <w:rPr>
          <w:spacing w:val="-10"/>
          <w:lang w:eastAsia="ru-RU"/>
        </w:rPr>
        <w:t>-описывать взаимное расположение предметов в пространстве и на плоскости;</w:t>
      </w:r>
      <w:proofErr w:type="gramEnd"/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proofErr w:type="gramStart"/>
      <w:r w:rsidRPr="0085385C">
        <w:rPr>
          <w:spacing w:val="-10"/>
          <w:lang w:eastAsia="ru-RU"/>
        </w:rPr>
        <w:t>распознавать, называть, изображать геометрические фигуры (точка, отрезок, лома</w:t>
      </w:r>
      <w:r w:rsidRPr="0085385C">
        <w:rPr>
          <w:spacing w:val="-10"/>
          <w:lang w:eastAsia="ru-RU"/>
        </w:rPr>
        <w:softHyphen/>
        <w:t xml:space="preserve">ная, прямой угол, многоугольник, треугольник, прямоугольник, квадрат, окружность, круг); </w:t>
      </w:r>
      <w:proofErr w:type="gramEnd"/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77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547"/>
        <w:rPr>
          <w:iCs/>
          <w:lang w:eastAsia="ru-RU"/>
        </w:rPr>
      </w:pPr>
      <w:r w:rsidRPr="0085385C">
        <w:rPr>
          <w:iCs/>
          <w:lang w:eastAsia="ru-RU"/>
        </w:rPr>
        <w:t>Второклассник получит возможность научиться:</w:t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52" w:lineRule="exact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распознавать плоские и кривые поверхности;-</w:t>
      </w:r>
    </w:p>
    <w:p w:rsidR="00EB1C94" w:rsidRPr="0085385C" w:rsidRDefault="00EB1C94" w:rsidP="00EB1C94">
      <w:pPr>
        <w:widowControl w:val="0"/>
        <w:numPr>
          <w:ilvl w:val="0"/>
          <w:numId w:val="10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  <w:lang w:eastAsia="ru-RU"/>
        </w:rPr>
      </w:pPr>
      <w:r w:rsidRPr="0085385C">
        <w:rPr>
          <w:spacing w:val="-20"/>
          <w:lang w:eastAsia="ru-RU"/>
        </w:rPr>
        <w:t xml:space="preserve">распознавать </w:t>
      </w:r>
      <w:r w:rsidRPr="0085385C">
        <w:rPr>
          <w:spacing w:val="-10"/>
          <w:lang w:eastAsia="ru-RU"/>
        </w:rPr>
        <w:t>плоские геометрические фигуры.</w:t>
      </w:r>
    </w:p>
    <w:p w:rsidR="00EB1C94" w:rsidRPr="0085385C" w:rsidRDefault="00EB1C94" w:rsidP="00EB1C94">
      <w:pPr>
        <w:autoSpaceDE w:val="0"/>
        <w:autoSpaceDN w:val="0"/>
        <w:adjustRightInd w:val="0"/>
        <w:spacing w:before="180" w:line="252" w:lineRule="exact"/>
        <w:ind w:left="547"/>
        <w:rPr>
          <w:b/>
          <w:bCs/>
          <w:iCs/>
          <w:lang w:eastAsia="ru-RU"/>
        </w:rPr>
      </w:pPr>
      <w:r w:rsidRPr="0085385C">
        <w:rPr>
          <w:b/>
          <w:bCs/>
          <w:iCs/>
          <w:lang w:eastAsia="ru-RU"/>
        </w:rPr>
        <w:t xml:space="preserve">Пространственные </w:t>
      </w:r>
      <w:proofErr w:type="spellStart"/>
      <w:r w:rsidRPr="0085385C">
        <w:rPr>
          <w:b/>
          <w:bCs/>
          <w:iCs/>
          <w:lang w:eastAsia="ru-RU"/>
        </w:rPr>
        <w:t>отношеия</w:t>
      </w:r>
      <w:proofErr w:type="spellEnd"/>
      <w:r w:rsidRPr="0085385C">
        <w:rPr>
          <w:b/>
          <w:bCs/>
          <w:iCs/>
          <w:lang w:eastAsia="ru-RU"/>
        </w:rPr>
        <w:t>. Геометрические величины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540" w:right="6365"/>
        <w:rPr>
          <w:iCs/>
          <w:lang w:eastAsia="ru-RU"/>
        </w:rPr>
      </w:pPr>
      <w:r w:rsidRPr="0085385C">
        <w:rPr>
          <w:iCs/>
          <w:lang w:eastAsia="ru-RU"/>
        </w:rPr>
        <w:t xml:space="preserve">Второклассник научится: 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540" w:right="6365"/>
        <w:rPr>
          <w:spacing w:val="-10"/>
          <w:lang w:eastAsia="ru-RU"/>
        </w:rPr>
      </w:pPr>
      <w:r w:rsidRPr="0085385C">
        <w:rPr>
          <w:spacing w:val="-20"/>
          <w:lang w:eastAsia="ru-RU"/>
        </w:rPr>
        <w:t xml:space="preserve">- </w:t>
      </w:r>
      <w:r w:rsidRPr="0085385C">
        <w:rPr>
          <w:spacing w:val="-10"/>
          <w:lang w:eastAsia="ru-RU"/>
        </w:rPr>
        <w:t>измерять длину отрезка;</w:t>
      </w:r>
    </w:p>
    <w:p w:rsidR="00EB1C94" w:rsidRPr="0085385C" w:rsidRDefault="00EB1C94" w:rsidP="00EB1C94">
      <w:pPr>
        <w:autoSpaceDE w:val="0"/>
        <w:autoSpaceDN w:val="0"/>
        <w:adjustRightInd w:val="0"/>
        <w:spacing w:line="252" w:lineRule="exact"/>
        <w:ind w:left="554"/>
        <w:rPr>
          <w:spacing w:val="-10"/>
          <w:lang w:eastAsia="ru-RU"/>
        </w:rPr>
      </w:pPr>
      <w:r w:rsidRPr="0085385C">
        <w:rPr>
          <w:spacing w:val="-10"/>
          <w:lang w:eastAsia="ru-RU"/>
        </w:rPr>
        <w:t>-оценивать размеры геометрических объектов, расстояния приближённо (на глаз).</w:t>
      </w:r>
    </w:p>
    <w:p w:rsidR="00EB1C94" w:rsidRPr="0085385C" w:rsidRDefault="00EB1C94" w:rsidP="00EB1C94">
      <w:pPr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</w:p>
    <w:p w:rsidR="00EB1C94" w:rsidRPr="0085385C" w:rsidRDefault="00EB1C94" w:rsidP="00EB1C94">
      <w:pPr>
        <w:autoSpaceDE w:val="0"/>
        <w:autoSpaceDN w:val="0"/>
        <w:adjustRightInd w:val="0"/>
        <w:spacing w:before="192"/>
        <w:jc w:val="center"/>
        <w:rPr>
          <w:b/>
          <w:bCs/>
          <w:smallCaps/>
          <w:spacing w:val="-10"/>
          <w:lang w:eastAsia="ru-RU"/>
        </w:rPr>
      </w:pPr>
      <w:r w:rsidRPr="0085385C">
        <w:rPr>
          <w:b/>
          <w:bCs/>
          <w:smallCaps/>
          <w:spacing w:val="-10"/>
          <w:lang w:eastAsia="ru-RU"/>
        </w:rPr>
        <w:t xml:space="preserve">Система </w:t>
      </w:r>
      <w:proofErr w:type="gramStart"/>
      <w:r w:rsidRPr="0085385C">
        <w:rPr>
          <w:b/>
          <w:bCs/>
          <w:smallCaps/>
          <w:spacing w:val="-10"/>
          <w:lang w:eastAsia="ru-RU"/>
        </w:rPr>
        <w:t>оценки достижения планируемых результатов освоения предмета</w:t>
      </w:r>
      <w:proofErr w:type="gramEnd"/>
    </w:p>
    <w:p w:rsidR="00EB1C94" w:rsidRPr="0085385C" w:rsidRDefault="00EB1C94" w:rsidP="00EB1C94">
      <w:pPr>
        <w:autoSpaceDE w:val="0"/>
        <w:autoSpaceDN w:val="0"/>
        <w:adjustRightInd w:val="0"/>
        <w:spacing w:before="187" w:line="245" w:lineRule="exact"/>
        <w:ind w:firstLine="540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В зависимости от этапа обучения используются три вида оценивания: </w:t>
      </w:r>
      <w:r w:rsidRPr="0085385C">
        <w:rPr>
          <w:iCs/>
          <w:lang w:eastAsia="ru-RU"/>
        </w:rPr>
        <w:t>текущее оцени</w:t>
      </w:r>
      <w:r w:rsidRPr="0085385C">
        <w:rPr>
          <w:spacing w:val="-10"/>
          <w:lang w:eastAsia="ru-RU"/>
        </w:rPr>
        <w:t xml:space="preserve">вание, тесно связанное с процессом обучения, </w:t>
      </w:r>
      <w:r w:rsidRPr="0085385C">
        <w:rPr>
          <w:iCs/>
          <w:lang w:eastAsia="ru-RU"/>
        </w:rPr>
        <w:t xml:space="preserve">тематическое </w:t>
      </w:r>
      <w:r w:rsidRPr="0085385C">
        <w:rPr>
          <w:spacing w:val="-10"/>
          <w:lang w:eastAsia="ru-RU"/>
        </w:rPr>
        <w:t xml:space="preserve">и </w:t>
      </w:r>
      <w:r w:rsidRPr="0085385C">
        <w:rPr>
          <w:iCs/>
          <w:lang w:eastAsia="ru-RU"/>
        </w:rPr>
        <w:t xml:space="preserve">итоговое </w:t>
      </w:r>
      <w:r w:rsidRPr="0085385C">
        <w:rPr>
          <w:spacing w:val="-10"/>
          <w:lang w:eastAsia="ru-RU"/>
        </w:rPr>
        <w:t>оценивание.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firstLine="533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Текущее оценивание - наиболее гибкая проверка результатов обучения, которая сопут</w:t>
      </w:r>
      <w:r w:rsidRPr="0085385C">
        <w:rPr>
          <w:spacing w:val="-10"/>
          <w:lang w:eastAsia="ru-RU"/>
        </w:rPr>
        <w:softHyphen/>
        <w:t>ствует процессу становления умений и навыков. Его основная цель - анализ хода формиро</w:t>
      </w:r>
      <w:r w:rsidRPr="0085385C">
        <w:rPr>
          <w:spacing w:val="-10"/>
          <w:lang w:eastAsia="ru-RU"/>
        </w:rPr>
        <w:softHyphen/>
        <w:t>вания знаний и умений учащихся, формируемых на уроках математики (наблюдение, сопос</w:t>
      </w:r>
      <w:r w:rsidRPr="0085385C">
        <w:rPr>
          <w:spacing w:val="-10"/>
          <w:lang w:eastAsia="ru-RU"/>
        </w:rPr>
        <w:softHyphen/>
        <w:t>тавление, установление взаимосвязей и т.д.). Это даёт возможность участникам образова</w:t>
      </w:r>
      <w:r w:rsidRPr="0085385C">
        <w:rPr>
          <w:spacing w:val="-10"/>
          <w:lang w:eastAsia="ru-RU"/>
        </w:rPr>
        <w:softHyphen/>
        <w:t>тельного процесса своевременно отреагировать на недостатки, выявить их причины и принять необходимые меры к устранению. Текущий контроль по математике можно осуществлять как в письменной, так и в устной форме. Письменные работы для текущего контроля рекомендует</w:t>
      </w:r>
      <w:r w:rsidRPr="0085385C">
        <w:rPr>
          <w:spacing w:val="-10"/>
          <w:lang w:eastAsia="ru-RU"/>
        </w:rPr>
        <w:softHyphen/>
        <w:t>ся проводить не реже одного раза в неделю в форме самостоятельной работы или математического диктанта.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firstLine="259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   Тематическое оценивание в конце изучения тематических блоков курса «Математика» является важным звеном процесса обучения, так как даёт возможность учащимся подгото</w:t>
      </w:r>
      <w:r w:rsidRPr="0085385C">
        <w:rPr>
          <w:spacing w:val="-10"/>
          <w:lang w:eastAsia="ru-RU"/>
        </w:rPr>
        <w:softHyphen/>
        <w:t>виться, при необходимости пересдать материал и таким образом исправить полученную ранее отметку. Формой тематического контроля в конце изучения каждого тематического блока явля</w:t>
      </w:r>
      <w:r w:rsidRPr="0085385C">
        <w:rPr>
          <w:spacing w:val="-10"/>
          <w:lang w:eastAsia="ru-RU"/>
        </w:rPr>
        <w:softHyphen/>
        <w:t>ется выполнение самостоятельных заданий. Тематический контроль по математике в началь</w:t>
      </w:r>
      <w:r w:rsidRPr="0085385C">
        <w:rPr>
          <w:spacing w:val="-10"/>
          <w:lang w:eastAsia="ru-RU"/>
        </w:rPr>
        <w:softHyphen/>
        <w:t xml:space="preserve">ной школе проводится в </w:t>
      </w:r>
      <w:r w:rsidRPr="0085385C">
        <w:rPr>
          <w:spacing w:val="-10"/>
          <w:lang w:eastAsia="ru-RU"/>
        </w:rPr>
        <w:lastRenderedPageBreak/>
        <w:t>основном в письменной форме. Для тематических проверок выбира</w:t>
      </w:r>
      <w:r w:rsidRPr="0085385C">
        <w:rPr>
          <w:spacing w:val="-10"/>
          <w:lang w:eastAsia="ru-RU"/>
        </w:rPr>
        <w:softHyphen/>
        <w:t>ются узловые вопросы программы: приемы устных вычислений, действия с многозначными числами, измерение величин и др.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firstLine="533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 xml:space="preserve">Основным объектом оценки </w:t>
      </w:r>
      <w:proofErr w:type="spellStart"/>
      <w:r w:rsidRPr="0085385C">
        <w:rPr>
          <w:spacing w:val="-10"/>
          <w:lang w:eastAsia="ru-RU"/>
        </w:rPr>
        <w:t>метапредметных</w:t>
      </w:r>
      <w:proofErr w:type="spellEnd"/>
      <w:r w:rsidRPr="0085385C">
        <w:rPr>
          <w:spacing w:val="-10"/>
          <w:lang w:eastAsia="ru-RU"/>
        </w:rPr>
        <w:t xml:space="preserve"> результатов служит </w:t>
      </w:r>
      <w:proofErr w:type="spellStart"/>
      <w:r w:rsidRPr="0085385C">
        <w:rPr>
          <w:spacing w:val="-10"/>
          <w:lang w:eastAsia="ru-RU"/>
        </w:rPr>
        <w:t>сформированность</w:t>
      </w:r>
      <w:proofErr w:type="spellEnd"/>
      <w:r w:rsidRPr="0085385C">
        <w:rPr>
          <w:spacing w:val="-10"/>
          <w:lang w:eastAsia="ru-RU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</w:t>
      </w:r>
      <w:r w:rsidRPr="0085385C">
        <w:rPr>
          <w:spacing w:val="-10"/>
          <w:lang w:eastAsia="ru-RU"/>
        </w:rPr>
        <w:softHyphen/>
        <w:t>тельности и управление ею. Итоговый контроль по математике проводится в форме кон</w:t>
      </w:r>
      <w:r w:rsidRPr="0085385C">
        <w:rPr>
          <w:spacing w:val="-10"/>
          <w:lang w:eastAsia="ru-RU"/>
        </w:rPr>
        <w:softHyphen/>
        <w:t>трольных работ комбинированного характера (они содержат арифметические задачи, приме</w:t>
      </w:r>
      <w:r w:rsidRPr="0085385C">
        <w:rPr>
          <w:spacing w:val="-10"/>
          <w:lang w:eastAsia="ru-RU"/>
        </w:rPr>
        <w:softHyphen/>
        <w:t xml:space="preserve">ры, задания геометрического характера и др.). В </w:t>
      </w:r>
      <w:r w:rsidRPr="004323F9">
        <w:rPr>
          <w:spacing w:val="-10"/>
          <w:lang w:eastAsia="ru-RU"/>
        </w:rPr>
        <w:t>этих работах сначала отдельно оценивается выполнение задач, примеров, заданий геометрического характера, а затем выводится итого</w:t>
      </w:r>
      <w:r w:rsidRPr="004323F9">
        <w:rPr>
          <w:spacing w:val="-10"/>
          <w:lang w:eastAsia="ru-RU"/>
        </w:rPr>
        <w:softHyphen/>
        <w:t>вая отметка за всю работу. Итоговый контроль проводится как оценка результатов обучения</w:t>
      </w:r>
      <w:r w:rsidRPr="0085385C">
        <w:rPr>
          <w:spacing w:val="-10"/>
          <w:lang w:eastAsia="ru-RU"/>
        </w:rPr>
        <w:t xml:space="preserve"> четыре раза в год: в конце первой, второй, третьей и четвертой четверти учебного года.</w:t>
      </w:r>
    </w:p>
    <w:p w:rsidR="00EB1C94" w:rsidRPr="0085385C" w:rsidRDefault="00EB1C94" w:rsidP="00EB1C94">
      <w:pPr>
        <w:autoSpaceDE w:val="0"/>
        <w:autoSpaceDN w:val="0"/>
        <w:adjustRightInd w:val="0"/>
        <w:spacing w:line="245" w:lineRule="exact"/>
        <w:ind w:firstLine="540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 основе оценивания письменных работ по математике лежат правильность выпол</w:t>
      </w:r>
      <w:r w:rsidRPr="0085385C">
        <w:rPr>
          <w:spacing w:val="-10"/>
          <w:lang w:eastAsia="ru-RU"/>
        </w:rPr>
        <w:softHyphen/>
        <w:t>нения и объем выполненного задания.</w:t>
      </w:r>
    </w:p>
    <w:p w:rsidR="00EB1C94" w:rsidRDefault="00EB1C94" w:rsidP="00EB1C94">
      <w:pPr>
        <w:autoSpaceDE w:val="0"/>
        <w:autoSpaceDN w:val="0"/>
        <w:adjustRightInd w:val="0"/>
        <w:spacing w:line="245" w:lineRule="exact"/>
        <w:ind w:firstLine="547"/>
        <w:jc w:val="both"/>
        <w:rPr>
          <w:spacing w:val="-10"/>
          <w:lang w:eastAsia="ru-RU"/>
        </w:rPr>
      </w:pPr>
      <w:r w:rsidRPr="0085385C">
        <w:rPr>
          <w:spacing w:val="-10"/>
          <w:lang w:eastAsia="ru-RU"/>
        </w:rPr>
        <w:t>В основу оценивания устного ответа учащихся положены следующие показатели: пра</w:t>
      </w:r>
      <w:r w:rsidRPr="0085385C">
        <w:rPr>
          <w:spacing w:val="-10"/>
          <w:lang w:eastAsia="ru-RU"/>
        </w:rPr>
        <w:softHyphen/>
        <w:t>вильность, обоснованность, самостоятельность, полнота.</w:t>
      </w:r>
    </w:p>
    <w:p w:rsidR="0085385C" w:rsidRDefault="0085385C" w:rsidP="00EB1C94">
      <w:pPr>
        <w:autoSpaceDE w:val="0"/>
        <w:autoSpaceDN w:val="0"/>
        <w:adjustRightInd w:val="0"/>
        <w:spacing w:line="245" w:lineRule="exact"/>
        <w:ind w:firstLine="547"/>
        <w:jc w:val="both"/>
        <w:rPr>
          <w:spacing w:val="-10"/>
          <w:lang w:eastAsia="ru-RU"/>
        </w:rPr>
      </w:pPr>
    </w:p>
    <w:p w:rsidR="0085385C" w:rsidRPr="005F21F9" w:rsidRDefault="0085385C" w:rsidP="0085385C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5F21F9">
        <w:rPr>
          <w:rStyle w:val="FontStyle18"/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5385C" w:rsidRPr="005F21F9" w:rsidRDefault="0085385C" w:rsidP="0085385C">
      <w:pPr>
        <w:pStyle w:val="Style8"/>
        <w:widowControl/>
        <w:numPr>
          <w:ilvl w:val="0"/>
          <w:numId w:val="13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F21F9">
        <w:rPr>
          <w:rStyle w:val="FontStyle18"/>
          <w:rFonts w:ascii="Times New Roman" w:hAnsi="Times New Roman" w:cs="Times New Roman"/>
          <w:sz w:val="24"/>
          <w:szCs w:val="24"/>
        </w:rPr>
        <w:t>ЭОР  сайта «Гармония»</w:t>
      </w:r>
    </w:p>
    <w:p w:rsidR="0085385C" w:rsidRDefault="0085385C" w:rsidP="0085385C">
      <w:pPr>
        <w:pStyle w:val="Style8"/>
        <w:widowControl/>
        <w:numPr>
          <w:ilvl w:val="0"/>
          <w:numId w:val="13"/>
        </w:numPr>
        <w:tabs>
          <w:tab w:val="left" w:pos="785"/>
        </w:tabs>
        <w:spacing w:line="245" w:lineRule="exact"/>
        <w:jc w:val="both"/>
        <w:rPr>
          <w:rFonts w:ascii="Times New Roman" w:hAnsi="Times New Roman" w:cs="Times New Roman"/>
          <w:spacing w:val="-20"/>
        </w:rPr>
      </w:pPr>
      <w:r w:rsidRPr="005F21F9">
        <w:rPr>
          <w:rStyle w:val="FontStyle18"/>
          <w:rFonts w:ascii="Times New Roman" w:hAnsi="Times New Roman" w:cs="Times New Roman"/>
          <w:sz w:val="24"/>
          <w:szCs w:val="24"/>
        </w:rPr>
        <w:t>Электронная версия тестовых заданий на сайте издательства  «Ассоциация ХХ</w:t>
      </w:r>
      <w:proofErr w:type="gramStart"/>
      <w:r w:rsidRPr="005F21F9">
        <w:rPr>
          <w:rStyle w:val="FontStyle18"/>
          <w:rFonts w:ascii="Times New Roman" w:hAnsi="Times New Roman" w:cs="Times New Roman"/>
          <w:sz w:val="24"/>
          <w:szCs w:val="24"/>
        </w:rPr>
        <w:t>I</w:t>
      </w:r>
      <w:proofErr w:type="gramEnd"/>
      <w:r w:rsidRPr="005F21F9">
        <w:rPr>
          <w:rStyle w:val="FontStyle18"/>
          <w:rFonts w:ascii="Times New Roman" w:hAnsi="Times New Roman" w:cs="Times New Roman"/>
          <w:sz w:val="24"/>
          <w:szCs w:val="24"/>
        </w:rPr>
        <w:t xml:space="preserve"> век»  </w:t>
      </w:r>
      <w:hyperlink r:id="rId7" w:history="1">
        <w:r w:rsidRPr="00E01BB3">
          <w:rPr>
            <w:rStyle w:val="af1"/>
            <w:rFonts w:ascii="Times New Roman" w:hAnsi="Times New Roman" w:cs="Times New Roman"/>
            <w:spacing w:val="-20"/>
          </w:rPr>
          <w:t>www.a21vek.ru</w:t>
        </w:r>
      </w:hyperlink>
    </w:p>
    <w:p w:rsidR="0085385C" w:rsidRPr="005F21F9" w:rsidRDefault="0085385C" w:rsidP="0085385C">
      <w:pPr>
        <w:pStyle w:val="Style8"/>
        <w:widowControl/>
        <w:tabs>
          <w:tab w:val="left" w:pos="785"/>
        </w:tabs>
        <w:spacing w:line="245" w:lineRule="exact"/>
        <w:ind w:left="9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EB1C94" w:rsidRPr="0085385C" w:rsidRDefault="0085385C" w:rsidP="0085385C">
      <w:pPr>
        <w:pStyle w:val="Style5"/>
        <w:widowControl/>
        <w:spacing w:before="12" w:line="245" w:lineRule="exact"/>
        <w:rPr>
          <w:rFonts w:ascii="Times New Roman" w:hAnsi="Times New Roman" w:cs="Times New Roman"/>
          <w:b/>
          <w:spacing w:val="-10"/>
          <w:sz w:val="22"/>
          <w:szCs w:val="22"/>
        </w:rPr>
      </w:pPr>
      <w:proofErr w:type="gramStart"/>
      <w:r w:rsidRPr="0085385C">
        <w:rPr>
          <w:rStyle w:val="FontStyle13"/>
          <w:rFonts w:ascii="Times New Roman" w:hAnsi="Times New Roman" w:cs="Times New Roman"/>
          <w:i w:val="0"/>
        </w:rPr>
        <w:t xml:space="preserve">Для реализации программного содержания используются следующие </w:t>
      </w:r>
      <w:proofErr w:type="spellStart"/>
      <w:r w:rsidRPr="0085385C">
        <w:rPr>
          <w:rStyle w:val="FontStyle14"/>
          <w:rFonts w:ascii="Times New Roman" w:hAnsi="Times New Roman" w:cs="Times New Roman"/>
          <w:b/>
        </w:rPr>
        <w:t>учебныепособия</w:t>
      </w:r>
      <w:proofErr w:type="spellEnd"/>
      <w:r w:rsidRPr="0085385C">
        <w:rPr>
          <w:rStyle w:val="FontStyle14"/>
          <w:rFonts w:ascii="Times New Roman" w:hAnsi="Times New Roman" w:cs="Times New Roman"/>
          <w:b/>
        </w:rPr>
        <w:t>:</w:t>
      </w:r>
      <w:proofErr w:type="gramEnd"/>
    </w:p>
    <w:p w:rsidR="00EB1C94" w:rsidRPr="004323F9" w:rsidRDefault="00EB1C94" w:rsidP="00EB1C94">
      <w:r w:rsidRPr="004323F9">
        <w:t>Учебный комплекс для учащихся: Истомина Н.Б. учебник «Математика 2 класс</w:t>
      </w:r>
      <w:proofErr w:type="gramStart"/>
      <w:r w:rsidRPr="004323F9">
        <w:t xml:space="preserve">.»  </w:t>
      </w:r>
      <w:proofErr w:type="gramEnd"/>
      <w:r w:rsidRPr="004323F9">
        <w:t>В двух частях. Смоленск</w:t>
      </w:r>
      <w:proofErr w:type="gramStart"/>
      <w:r w:rsidRPr="004323F9">
        <w:t xml:space="preserve">.: </w:t>
      </w:r>
      <w:proofErr w:type="gramEnd"/>
      <w:r w:rsidRPr="004323F9">
        <w:t>Ассоциация ХХ</w:t>
      </w:r>
      <w:r w:rsidRPr="004323F9">
        <w:rPr>
          <w:lang w:val="en-US"/>
        </w:rPr>
        <w:t>I</w:t>
      </w:r>
      <w:r w:rsidRPr="004323F9">
        <w:t xml:space="preserve"> век, 2012г.</w:t>
      </w:r>
    </w:p>
    <w:p w:rsidR="00EB1C94" w:rsidRPr="004323F9" w:rsidRDefault="00EB1C94" w:rsidP="00EB1C94">
      <w:r w:rsidRPr="004323F9">
        <w:t xml:space="preserve"> Истомина Н.Б. Тетрадь к учебнику математики для 2 класса в двух частях. Смоленск</w:t>
      </w:r>
      <w:proofErr w:type="gramStart"/>
      <w:r w:rsidRPr="004323F9">
        <w:t xml:space="preserve">.: </w:t>
      </w:r>
      <w:proofErr w:type="gramEnd"/>
      <w:r w:rsidRPr="004323F9">
        <w:t>Ассоциация ХХ</w:t>
      </w:r>
      <w:r w:rsidRPr="004323F9">
        <w:rPr>
          <w:lang w:val="en-US"/>
        </w:rPr>
        <w:t>I</w:t>
      </w:r>
      <w:r w:rsidRPr="004323F9">
        <w:t xml:space="preserve"> век, 201</w:t>
      </w:r>
      <w:r w:rsidR="007C7509" w:rsidRPr="004323F9">
        <w:t>5</w:t>
      </w:r>
      <w:r w:rsidRPr="004323F9">
        <w:t xml:space="preserve">г. </w:t>
      </w:r>
    </w:p>
    <w:p w:rsidR="00EB1C94" w:rsidRPr="004323F9" w:rsidRDefault="00EB1C94" w:rsidP="00EB1C94">
      <w:r w:rsidRPr="004323F9">
        <w:t>Истомина Н.Б., О.П. Горина «Тестовые задания 2 класс», Смоленск</w:t>
      </w:r>
      <w:proofErr w:type="gramStart"/>
      <w:r w:rsidRPr="004323F9">
        <w:t xml:space="preserve">.: </w:t>
      </w:r>
      <w:proofErr w:type="gramEnd"/>
      <w:r w:rsidRPr="004323F9">
        <w:t>Ассоциация ХХ</w:t>
      </w:r>
      <w:r w:rsidRPr="004323F9">
        <w:rPr>
          <w:lang w:val="en-US"/>
        </w:rPr>
        <w:t>I</w:t>
      </w:r>
      <w:r w:rsidRPr="004323F9">
        <w:t xml:space="preserve"> век, 201</w:t>
      </w:r>
      <w:r w:rsidR="007C7509" w:rsidRPr="004323F9">
        <w:t>5</w:t>
      </w:r>
      <w:r w:rsidRPr="004323F9">
        <w:t>г.</w:t>
      </w:r>
      <w:bookmarkStart w:id="0" w:name="_GoBack"/>
      <w:bookmarkEnd w:id="0"/>
    </w:p>
    <w:p w:rsidR="0085385C" w:rsidRPr="004323F9" w:rsidRDefault="0085385C" w:rsidP="00EB1C94"/>
    <w:p w:rsidR="00F80B84" w:rsidRDefault="00F80B84" w:rsidP="00EB1C94"/>
    <w:p w:rsidR="00F80B84" w:rsidRPr="00F80B84" w:rsidRDefault="00F80B84" w:rsidP="00F80B84">
      <w:pPr>
        <w:jc w:val="center"/>
        <w:rPr>
          <w:b/>
        </w:rPr>
      </w:pPr>
      <w:r>
        <w:rPr>
          <w:b/>
        </w:rPr>
        <w:t>ТЕМАТИЧЕСКОЕ  ПЛАНИРОВАНИЕ</w:t>
      </w:r>
    </w:p>
    <w:p w:rsidR="00EB1C94" w:rsidRDefault="00EB1C94" w:rsidP="00F80B84">
      <w:pPr>
        <w:autoSpaceDE w:val="0"/>
        <w:spacing w:after="75" w:line="264" w:lineRule="auto"/>
        <w:rPr>
          <w:b/>
          <w:bCs/>
          <w:caps/>
        </w:rPr>
      </w:pPr>
    </w:p>
    <w:tbl>
      <w:tblPr>
        <w:tblW w:w="997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8"/>
        <w:gridCol w:w="992"/>
        <w:gridCol w:w="1559"/>
        <w:gridCol w:w="2552"/>
        <w:gridCol w:w="4394"/>
      </w:tblGrid>
      <w:tr w:rsidR="00F80B84" w:rsidRPr="001D4C21" w:rsidTr="00F80B84">
        <w:trPr>
          <w:trHeight w:val="516"/>
        </w:trPr>
        <w:tc>
          <w:tcPr>
            <w:tcW w:w="478" w:type="dxa"/>
            <w:shd w:val="clear" w:color="auto" w:fill="auto"/>
          </w:tcPr>
          <w:p w:rsidR="00F80B84" w:rsidRPr="001D4C21" w:rsidRDefault="00F80B84" w:rsidP="001D4C21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B84" w:rsidRPr="00F80B84" w:rsidRDefault="00F80B84" w:rsidP="00F80B84">
            <w:pPr>
              <w:autoSpaceDE w:val="0"/>
              <w:snapToGrid w:val="0"/>
              <w:spacing w:line="264" w:lineRule="auto"/>
              <w:ind w:right="39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0B84" w:rsidRPr="00F80B84" w:rsidRDefault="00F80B84" w:rsidP="00F80B84">
            <w:pPr>
              <w:autoSpaceDE w:val="0"/>
              <w:snapToGrid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0B84" w:rsidRPr="00F80B84" w:rsidRDefault="00F80B84" w:rsidP="00F80B84">
            <w:pPr>
              <w:autoSpaceDE w:val="0"/>
              <w:snapToGri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учащихся</w:t>
            </w:r>
          </w:p>
        </w:tc>
      </w:tr>
      <w:tr w:rsidR="00F80B84" w:rsidRPr="00F80B84" w:rsidTr="00F80B84">
        <w:trPr>
          <w:trHeight w:val="516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jc w:val="center"/>
            </w:pPr>
            <w:r w:rsidRPr="00F80B84"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323F9" w:rsidRDefault="004323F9" w:rsidP="004323F9">
            <w:pPr>
              <w:autoSpaceDE w:val="0"/>
              <w:snapToGrid w:val="0"/>
              <w:spacing w:line="26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Повто</w:t>
            </w:r>
            <w:proofErr w:type="spellEnd"/>
            <w:r>
              <w:rPr>
                <w:b/>
                <w:bCs/>
              </w:rPr>
              <w:t>-</w:t>
            </w:r>
          </w:p>
          <w:p w:rsidR="00F80B84" w:rsidRPr="00F80B84" w:rsidRDefault="004323F9" w:rsidP="004323F9">
            <w:pPr>
              <w:autoSpaceDE w:val="0"/>
              <w:snapToGrid w:val="0"/>
              <w:spacing w:line="26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</w:t>
            </w:r>
            <w:r w:rsidR="00F80B84" w:rsidRPr="00F80B84">
              <w:rPr>
                <w:b/>
                <w:bCs/>
              </w:rPr>
              <w:t>ние</w:t>
            </w:r>
            <w:proofErr w:type="spellEnd"/>
            <w:r w:rsidR="00F80B84" w:rsidRPr="00F80B84">
              <w:rPr>
                <w:b/>
                <w:bCs/>
              </w:rPr>
              <w:t xml:space="preserve"> материала первого класса.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ind w:right="396"/>
            </w:pPr>
            <w:r w:rsidRPr="00F80B84">
              <w:t>Число и цифра. Состав чисел в пределах 10.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ind w:right="396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Счет предметов. Числа однозначные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 xml:space="preserve">состав чисел первого </w:t>
            </w:r>
            <w:proofErr w:type="spellStart"/>
            <w:r w:rsidRPr="00F80B84">
              <w:t>десятка</w:t>
            </w:r>
            <w:proofErr w:type="gramStart"/>
            <w:r w:rsidRPr="00F80B84">
              <w:t>;п</w:t>
            </w:r>
            <w:proofErr w:type="gramEnd"/>
            <w:r w:rsidRPr="00F80B84">
              <w:t>оследовательность</w:t>
            </w:r>
            <w:proofErr w:type="spellEnd"/>
            <w:r w:rsidRPr="00F80B84">
              <w:t xml:space="preserve"> чисел в пределах 100. 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–читать, записывать и сравнивать числа в пределах 100;</w:t>
            </w:r>
          </w:p>
        </w:tc>
      </w:tr>
      <w:tr w:rsidR="00F80B84" w:rsidRPr="00F80B84" w:rsidTr="00F80B84">
        <w:trPr>
          <w:trHeight w:val="219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jc w:val="center"/>
            </w:pPr>
            <w:r w:rsidRPr="00F80B84"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 длины и их соотношение. Сложение и вычитание в пределах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100 без перехода в другой </w:t>
            </w:r>
            <w:r w:rsidRPr="00F80B84">
              <w:lastRenderedPageBreak/>
              <w:t xml:space="preserve">разряд. 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Арифметические действия с числами. Конкретный смысл и название действий сложения и вычитания. Таблица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сложения однозначных чисел и </w:t>
            </w:r>
            <w:r w:rsidRPr="00F80B84">
              <w:lastRenderedPageBreak/>
              <w:t>соответствующие случаи вычитания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rPr>
                <w:b/>
                <w:bCs/>
              </w:rPr>
              <w:lastRenderedPageBreak/>
              <w:t xml:space="preserve">Знать </w:t>
            </w:r>
            <w:r w:rsidRPr="00F80B84">
              <w:t xml:space="preserve">таблицу сложения и вычитания однозначных чисел. 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устные вычисления с однозначными числами, с нулем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jc w:val="center"/>
            </w:pPr>
            <w:r w:rsidRPr="00F80B84">
              <w:lastRenderedPageBreak/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Название компонентов и результатов действий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сложения и вычитания.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Арифметические действия с числами. Таблица сложения однозначных чисел и соответствующие случаи вычитания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–правила сложения и вычитания чисел без перехода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– таблицу сложения и вычитания однозначных чисел. 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–выполнять сложение и вычитание чисел без перехода в другой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snapToGrid w:val="0"/>
            </w:pPr>
            <w:r w:rsidRPr="00F80B84">
              <w:t>Построение суммы и разности отрезков.</w:t>
            </w:r>
          </w:p>
          <w:p w:rsidR="00F80B84" w:rsidRPr="00F80B84" w:rsidRDefault="00F80B84" w:rsidP="001D4C21"/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Построение суммы и разности отрезков.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Таблица сложения однозначных чисел и соответствующие случаи вычитания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 понятие «отрезок», «сумма отрезков», «разность отрезков»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-строить суммы и разности отрезков</w:t>
            </w:r>
          </w:p>
        </w:tc>
      </w:tr>
      <w:tr w:rsidR="00F80B84" w:rsidRPr="00F80B84" w:rsidTr="00F80B84">
        <w:trPr>
          <w:trHeight w:val="8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snapToGrid w:val="0"/>
              <w:jc w:val="both"/>
            </w:pPr>
            <w:r w:rsidRPr="00F80B84">
              <w:t>Сравнение длин отрезков.</w:t>
            </w:r>
          </w:p>
          <w:p w:rsidR="00F80B84" w:rsidRPr="00F80B84" w:rsidRDefault="00F80B84" w:rsidP="001D4C2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Построение суммы и разности отрезков.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Сравнение длин отрезков.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 понятие «отрезок», «сумма отрезков», «разность отрезков»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-строить суммы и разности отрезков;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 сравнивать длины отрезков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</w:t>
            </w:r>
            <w:proofErr w:type="gramStart"/>
            <w:r w:rsidRPr="00F80B84">
              <w:t>текстовых</w:t>
            </w:r>
            <w:proofErr w:type="gramEnd"/>
          </w:p>
          <w:p w:rsidR="00F80B84" w:rsidRPr="00F80B84" w:rsidRDefault="00F80B84" w:rsidP="001D4C21">
            <w:pPr>
              <w:jc w:val="both"/>
            </w:pPr>
            <w:r w:rsidRPr="00F80B84">
              <w:t>задач арифметическим способом</w:t>
            </w:r>
          </w:p>
          <w:p w:rsidR="00F80B84" w:rsidRPr="00F80B84" w:rsidRDefault="00F80B84" w:rsidP="001D4C2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</w:t>
            </w:r>
            <w:proofErr w:type="gramStart"/>
            <w:r w:rsidRPr="00F80B84">
              <w:t>текстовых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proofErr w:type="gramStart"/>
            <w:r w:rsidRPr="00F80B84">
              <w:t>задач арифметическим способом (с опорой</w:t>
            </w:r>
            <w:proofErr w:type="gramEnd"/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на схемы)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– решать текстовые задачи арифметическим способом; 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преобразовывать задачи с лишними данными и избыточными данными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7–8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Равенства и неравенства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Отношения «=»</w:t>
            </w:r>
            <w:proofErr w:type="gramStart"/>
            <w:r w:rsidRPr="00F80B84">
              <w:t xml:space="preserve"> ,</w:t>
            </w:r>
            <w:proofErr w:type="gramEnd"/>
            <w:r w:rsidRPr="00F80B84">
              <w:t xml:space="preserve"> «&gt;» , «&lt;». Таблица сложения однозначных чисел и соответствующие случаи вычитания.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понятия «равенства» и «неравенства». 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–использовать знаки «=» (равно),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«&gt;» (больше), «&lt;» (меньше)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u w:val="single"/>
              </w:rPr>
            </w:pPr>
            <w:r w:rsidRPr="00F80B84">
              <w:t xml:space="preserve">Входная </w:t>
            </w:r>
            <w:r w:rsidRPr="00F80B84">
              <w:rPr>
                <w:u w:val="single"/>
              </w:rPr>
              <w:t>контрольная работа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Проведение контрольной работы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вычисления на повторение;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–решать текстовые задачи арифметическим способом;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–проверять правильность выполненных вычислений</w:t>
            </w:r>
          </w:p>
        </w:tc>
      </w:tr>
      <w:tr w:rsidR="00F80B84" w:rsidRPr="00F80B84" w:rsidTr="00F80B84">
        <w:trPr>
          <w:trHeight w:val="83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Анализ контрольной работы. Работа над ошибками.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соответствующие случаи вычитания. Решение </w:t>
            </w:r>
            <w:proofErr w:type="gramStart"/>
            <w:r w:rsidRPr="00F80B84">
              <w:t>текстовых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задач арифметическим способом.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–правила сложения и вычитания чисел без перехода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чисел.</w:t>
            </w:r>
          </w:p>
          <w:p w:rsidR="00F80B84" w:rsidRPr="00F80B84" w:rsidRDefault="00F80B84" w:rsidP="001D4C21">
            <w:pPr>
              <w:autoSpaceDE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 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–проверять правильность выполненных вычислений</w:t>
            </w:r>
          </w:p>
        </w:tc>
      </w:tr>
      <w:tr w:rsidR="00F80B84" w:rsidRPr="00F80B84" w:rsidTr="00F80B84">
        <w:trPr>
          <w:trHeight w:val="83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11-12</w:t>
            </w:r>
          </w:p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текстовых задач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соответствующие случаи вычитания. Решение </w:t>
            </w:r>
            <w:proofErr w:type="gramStart"/>
            <w:r w:rsidRPr="00F80B84">
              <w:t>текстовых</w:t>
            </w:r>
            <w:proofErr w:type="gramEnd"/>
          </w:p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задач </w:t>
            </w:r>
            <w:proofErr w:type="gramStart"/>
            <w:r w:rsidRPr="00F80B84">
              <w:t>арифметическим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–правила сложения и вычитания чисел без перехода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чисел.</w:t>
            </w:r>
          </w:p>
          <w:p w:rsidR="00F80B84" w:rsidRPr="00F80B84" w:rsidRDefault="00F80B84" w:rsidP="001D4C21">
            <w:pPr>
              <w:autoSpaceDE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 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t>–проверять правильность выполненных вычислений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proofErr w:type="spellStart"/>
            <w:r w:rsidRPr="00F80B84">
              <w:rPr>
                <w:b/>
                <w:bCs/>
              </w:rPr>
              <w:t>Двузнач</w:t>
            </w:r>
            <w:proofErr w:type="spellEnd"/>
            <w:r w:rsidRPr="00F80B84">
              <w:rPr>
                <w:b/>
                <w:bCs/>
              </w:rPr>
              <w:t>-</w:t>
            </w:r>
          </w:p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proofErr w:type="spellStart"/>
            <w:r w:rsidRPr="00F80B84">
              <w:rPr>
                <w:b/>
                <w:bCs/>
              </w:rPr>
              <w:t>ные</w:t>
            </w:r>
            <w:proofErr w:type="spellEnd"/>
            <w:r w:rsidRPr="00F80B84">
              <w:rPr>
                <w:b/>
                <w:bCs/>
              </w:rPr>
              <w:t xml:space="preserve"> числа.</w:t>
            </w:r>
          </w:p>
          <w:p w:rsidR="00F80B84" w:rsidRPr="00F80B84" w:rsidRDefault="00F80B84" w:rsidP="001D4C21">
            <w:pPr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Сложение. Вычитание </w:t>
            </w:r>
          </w:p>
          <w:p w:rsidR="00F80B84" w:rsidRPr="00F80B84" w:rsidRDefault="00F80B84" w:rsidP="001D4C2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t>Дополнение двузначных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до «круглых» десятков.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Двузначные числа.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Десятки и единицы. Представление числа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виде суммы разрядных слагаемых.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7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>–прием сложения вида 54 + 6;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>– таблицу сложения и вычитания однозначных чисел.</w:t>
            </w:r>
          </w:p>
          <w:p w:rsidR="00F80B84" w:rsidRPr="00F80B84" w:rsidRDefault="00F80B84" w:rsidP="001D4C21">
            <w:pPr>
              <w:autoSpaceDE w:val="0"/>
              <w:spacing w:line="27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 xml:space="preserve">–выполнять сложение вида 54 + 6; 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>– 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–выполнять устные вычисления</w:t>
            </w:r>
          </w:p>
        </w:tc>
      </w:tr>
      <w:tr w:rsidR="00F80B84" w:rsidRPr="00F80B84" w:rsidTr="00F80B84">
        <w:trPr>
          <w:trHeight w:val="179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t>Сложение и вычитание величин. Сложение.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Двузначные и однозначные числа. Десятки и единицы. Представление числа в виде суммы разрядных слагаемых.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–понятие «круглые» числа»;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 способ дополнения двузначных чисел до «круглых» десятков;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 таблицу сложения и вычитания однозначных чисел.</w:t>
            </w:r>
          </w:p>
        </w:tc>
      </w:tr>
      <w:tr w:rsidR="00F80B84" w:rsidRPr="00F80B84" w:rsidTr="00F80B84">
        <w:trPr>
          <w:trHeight w:val="205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Вычитание однозначного числа </w:t>
            </w:r>
            <w:proofErr w:type="gramStart"/>
            <w:r w:rsidRPr="00F80B84">
              <w:t>из</w:t>
            </w:r>
            <w:proofErr w:type="gramEnd"/>
            <w:r w:rsidRPr="00F80B84">
              <w:t xml:space="preserve"> «круг-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proofErr w:type="spellStart"/>
            <w:r w:rsidRPr="00F80B84">
              <w:t>лого</w:t>
            </w:r>
            <w:proofErr w:type="spellEnd"/>
            <w:r w:rsidRPr="00F80B84">
              <w:t>» десятка.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Десятки и единицы. Представление числа в виде суммы разрядных слагаемых. Таблица сложения однозначных чисел и соответствующие случаи вычитания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прием вычитания однозначных чисел из «круглых» десятков.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вычитание вида 40 – 6;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устные вычисления с однозначными и двузначными числами;</w:t>
            </w:r>
          </w:p>
        </w:tc>
      </w:tr>
      <w:tr w:rsidR="00F80B84" w:rsidRPr="00F80B84" w:rsidTr="00F80B84">
        <w:trPr>
          <w:trHeight w:val="205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и вычитание величин.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</w:t>
            </w:r>
            <w:proofErr w:type="gramStart"/>
            <w:r w:rsidRPr="00F80B84">
              <w:t xml:space="preserve"> ,</w:t>
            </w:r>
            <w:proofErr w:type="gramEnd"/>
            <w:r w:rsidRPr="00F80B84">
              <w:t xml:space="preserve"> вычитание и сравнение единиц.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прием вычитания однозначных чисел из «круглых» десятков.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вычитание вида 40 – 6;</w:t>
            </w:r>
          </w:p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t>–выполнять вычисления с величинами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Подготовка к решению задач. Знакомство </w:t>
            </w:r>
            <w:proofErr w:type="gramStart"/>
            <w:r w:rsidRPr="00F80B84">
              <w:t>со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схемой.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</w:t>
            </w:r>
            <w:proofErr w:type="gramStart"/>
            <w:r w:rsidRPr="00F80B84">
              <w:t>текстовых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proofErr w:type="gramStart"/>
            <w:r w:rsidRPr="00F80B84">
              <w:t>задач арифметическим способом (с опорой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на схему)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прием вычитания однозначных чисел из «круглых» десятков.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вычитание вида 40 – 6;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устные вычисления с однозначными и двузначными числами</w:t>
            </w:r>
          </w:p>
        </w:tc>
      </w:tr>
      <w:tr w:rsidR="00F80B84" w:rsidRPr="00F80B84" w:rsidTr="00F80B84">
        <w:trPr>
          <w:trHeight w:val="228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17-18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Подготовка к решению задач. Схемы.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Построение схем к задачам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7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>– таблицу сложения и вычитания однозначных чисел.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76" w:lineRule="auto"/>
            </w:pPr>
            <w:r w:rsidRPr="00F80B84">
              <w:t>– читать, записывать и сравнивать числа в пределах 100;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устные вычисления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u w:val="single"/>
              </w:rPr>
              <w:t>Контрольная  работа</w:t>
            </w:r>
            <w:r w:rsidRPr="00F80B84">
              <w:t xml:space="preserve"> по теме «Дополнение двузначных чисел до «круглых»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десятков»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Двузначные и однозначные числа. Десятки и единицы. Представление числа в виде суммы разрядных слагаемых. Таблица сложения однозначных чисел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вычитание вида 40 – 6;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устные вычисления с однозначными и двузначными числами;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однозначных чисел с переходом 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Двузначные и однозначные числа. Десятки и единицы. Представление числа в виде суммы разрядных слагаемых. Сложение числа по частям. Сложение двух однозначных чисел, </w:t>
            </w:r>
            <w:r w:rsidRPr="00F80B84">
              <w:lastRenderedPageBreak/>
              <w:t>сумма которых больше, чем 10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lastRenderedPageBreak/>
              <w:t>Двузначные и однозначные числа. Десятки и единицы. Представление числа в виде суммы разрядных слагаемых. Сложение числа по частям. Сложение двух однозначных чисел, сумма которых больше, чем 10</w:t>
            </w:r>
          </w:p>
        </w:tc>
      </w:tr>
      <w:tr w:rsidR="00F80B84" w:rsidRPr="00F80B84" w:rsidTr="00F80B84">
        <w:trPr>
          <w:trHeight w:val="8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11.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соответствующие случаи вычитания. 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основанные на знании состава числа 11</w:t>
            </w:r>
          </w:p>
        </w:tc>
      </w:tr>
      <w:tr w:rsidR="00F80B84" w:rsidRPr="00F80B84" w:rsidTr="00F80B84">
        <w:trPr>
          <w:trHeight w:val="84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2B0566">
            <w:pPr>
              <w:autoSpaceDE w:val="0"/>
              <w:snapToGrid w:val="0"/>
            </w:pPr>
            <w:r w:rsidRPr="00F80B84">
              <w:t>Взаимосвязь компонентов и результата сложения. Состав числа 11 и соответствующие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случаи 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основанные на знании состава числа 11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12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соответствующие случаи вычитания. 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основанные на знании состава числа 12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12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соответствующие случаи вычитания. 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основанные на знании состава числа 12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13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соответствующие случаи вычитания. 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основанные на знании состава числа 13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чисел 11 - 13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соответствующие случаи вычитания. Отработка приема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</w:t>
            </w:r>
            <w:proofErr w:type="gramStart"/>
            <w:r w:rsidRPr="00F80B84">
              <w:t>основанные</w:t>
            </w:r>
            <w:proofErr w:type="gramEnd"/>
            <w:r w:rsidRPr="00F80B84">
              <w:t xml:space="preserve"> на знании состава чисел 11, 12, 13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по теме «Состав чисел 11- 13»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Проверка знаний и умений по изученным приемам сложения и вычитания: в пределах 20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 переходом через 10, состав чисел 11–13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и однозначных слагаемых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–случаи сложения и вычитания однозначных чисел с переходом через разряд.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и вычитание однозначных чисел через разряд, </w:t>
            </w:r>
            <w:proofErr w:type="gramStart"/>
            <w:r w:rsidRPr="00F80B84">
              <w:t>основанные</w:t>
            </w:r>
            <w:proofErr w:type="gramEnd"/>
            <w:r w:rsidRPr="00F80B84">
              <w:t xml:space="preserve"> на знании состава чисел 11, 12, 13</w:t>
            </w:r>
          </w:p>
        </w:tc>
      </w:tr>
      <w:tr w:rsidR="00F80B84" w:rsidRPr="00F80B84" w:rsidTr="00F80B84">
        <w:trPr>
          <w:trHeight w:val="108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14.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Таблица сложения однозначных чисел и соответствующие случаи вычитания.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Разбор состава числа 14. Отработка приема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числа 14;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–выполнять сложение и вычитание однозначных чисел через разряд, основанные на знании состава числа 14</w:t>
            </w:r>
          </w:p>
          <w:p w:rsidR="00F80B84" w:rsidRPr="00F80B84" w:rsidRDefault="00F80B84" w:rsidP="001D4C21">
            <w:pPr>
              <w:autoSpaceDE w:val="0"/>
              <w:spacing w:line="256" w:lineRule="auto"/>
              <w:rPr>
                <w:bCs/>
              </w:rPr>
            </w:pPr>
          </w:p>
        </w:tc>
      </w:tr>
      <w:tr w:rsidR="00F80B84" w:rsidRPr="00F80B84" w:rsidTr="00F80B84">
        <w:trPr>
          <w:trHeight w:val="193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29-30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14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Разбор состава числа 14. Отработка приема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числа 14;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сложение и вычитание однозначных чисел через разряд, основанные на знании состава числа 14</w:t>
            </w:r>
          </w:p>
        </w:tc>
      </w:tr>
      <w:tr w:rsidR="00F80B84" w:rsidRPr="00F80B84" w:rsidTr="00F80B84">
        <w:trPr>
          <w:trHeight w:val="48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15.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Разбор состава числа 15. Отработка приема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числа 15;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сложение и вычитание однозначных чисел через разряд, основанные на знании состава числа 15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Состав числа 15 и соответствующие случаи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Разбор состава числа 15. Отработка приема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числа 15;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–выполнять сложение и вычитание однозначных чисел через разряд, основанные на знании состава числа 15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Состав чисел 16, 17, 18 и </w:t>
            </w:r>
            <w:proofErr w:type="gramStart"/>
            <w:r w:rsidRPr="00F80B84">
              <w:t>соответствующие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случаи вычитания. Подготовка к решению задач. 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сложения однозначных чисел и соответствующие случаи вычитания.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Разбор состава чисел 16, 17,18. Отработка приема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по частям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чисел 16, 17, 18;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–выполнять сложение и вычитание однозначных чисел через разряд, </w:t>
            </w:r>
            <w:proofErr w:type="gramStart"/>
            <w:r w:rsidRPr="00F80B84">
              <w:t>основанные</w:t>
            </w:r>
            <w:proofErr w:type="gramEnd"/>
            <w:r w:rsidRPr="00F80B84">
              <w:t xml:space="preserve"> на знании состава чисел 16  17, 18.</w:t>
            </w:r>
          </w:p>
        </w:tc>
      </w:tr>
      <w:tr w:rsidR="00F80B84" w:rsidRPr="00F80B84" w:rsidTr="00F80B84">
        <w:trPr>
          <w:trHeight w:val="48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bCs/>
                <w:u w:val="single"/>
              </w:rPr>
              <w:t>Контрольная работа</w:t>
            </w:r>
            <w:r w:rsidRPr="00F80B84">
              <w:rPr>
                <w:bCs/>
              </w:rPr>
              <w:t xml:space="preserve"> по теме «</w:t>
            </w:r>
            <w:r w:rsidRPr="00F80B84">
              <w:t>Таблица сложения и вычитания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пределах 20»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Проверка знаний и умений по изученным приемам сложения и вычитания: в пределах 20 с переходом через 10, состав чисел 11–17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и однозначных слагаемых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чисел 11 - 18;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 вычитания по частям.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–выполнять сложение и вычитание однозначных чисел через разряд, </w:t>
            </w:r>
            <w:proofErr w:type="gramStart"/>
            <w:r w:rsidRPr="00F80B84">
              <w:t>основанные</w:t>
            </w:r>
            <w:proofErr w:type="gramEnd"/>
            <w:r w:rsidRPr="00F80B84">
              <w:t xml:space="preserve"> на знании состава чисел 11 -  18.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Сочетательное свойство сложения. Скобки.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Сочетательное свойство сложения. Группировка слагаемых в сумме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сочетательное свойство сложения.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–выполнять устные вычисления с однозначными и двузначными числами,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используя сочетательное свойство сложения.</w:t>
            </w:r>
          </w:p>
        </w:tc>
      </w:tr>
      <w:tr w:rsidR="00F80B84" w:rsidRPr="00F80B84" w:rsidTr="00F80B84">
        <w:trPr>
          <w:trHeight w:val="8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Сочетательное свойство сложения. Закрепление.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Сочетательное свойство сложения. Группировка слагаемых в сумме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сочетательное свойство сложения.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–выполнять устные вычисления с однозначными и двузначными числами,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используя сочетательное свойство сложения.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  <w:r w:rsidRPr="00F80B84">
              <w:rPr>
                <w:bCs/>
              </w:rPr>
              <w:t>Состав чисел 11 – 18</w:t>
            </w:r>
          </w:p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сложения однозначных чисел и соответствующие случаи вычитания.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состав чисел 11 - 18;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–выполнять сложение и вычитание однозначных чисел через разряд, </w:t>
            </w:r>
            <w:proofErr w:type="spellStart"/>
            <w:proofErr w:type="gramStart"/>
            <w:r w:rsidRPr="00F80B84">
              <w:t>осно-ванные</w:t>
            </w:r>
            <w:proofErr w:type="spellEnd"/>
            <w:proofErr w:type="gramEnd"/>
            <w:r w:rsidRPr="00F80B84">
              <w:t xml:space="preserve"> на знании состава чисел 11 -  18.</w:t>
            </w:r>
          </w:p>
        </w:tc>
      </w:tr>
      <w:tr w:rsidR="00F80B84" w:rsidRPr="00F80B84" w:rsidTr="00F80B84">
        <w:trPr>
          <w:trHeight w:val="48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38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Задача</w:t>
            </w:r>
          </w:p>
          <w:p w:rsidR="00F80B84" w:rsidRPr="00F80B84" w:rsidRDefault="00F80B84" w:rsidP="001D4C21">
            <w:pPr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 (12 ч)</w:t>
            </w:r>
          </w:p>
          <w:p w:rsidR="00F80B84" w:rsidRPr="00F80B84" w:rsidRDefault="00F80B84" w:rsidP="001D4C21">
            <w:pPr>
              <w:rPr>
                <w:b/>
                <w:bCs/>
              </w:rPr>
            </w:pPr>
          </w:p>
          <w:p w:rsidR="00F80B84" w:rsidRPr="00F80B84" w:rsidRDefault="00F80B84" w:rsidP="001D4C2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Структура задачи. Запись ее решения.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Разбор задач на увеличение, уменьшение числа в несколько раз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и нахождение суммы (составные задачи).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–понятие «задача»;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способы записи условия задачи.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–оформлять запись задачи;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решать текстовые задачи арифметическим способом;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– преобразовывать задачи с лишними и избыточными данными.</w:t>
            </w:r>
          </w:p>
        </w:tc>
      </w:tr>
      <w:tr w:rsidR="00F80B84" w:rsidRPr="00F80B84" w:rsidTr="00F80B84">
        <w:trPr>
          <w:trHeight w:val="48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39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Взаимосвязь условия и вопроса задачи.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находить в задаче вопрос, решение, ответ;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сравнивать тексты задач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Формирование умения читать текст задачи.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находить в задаче вопрос, решение, ответ;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сравнивать тексты задач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задач. Сложение и вычитание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пределах 100.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Отработка  навыков сложения и вычитания чисел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находить в задаче вопрос, решение, ответ;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сложение и вычитание чисел в пределах 100.</w:t>
            </w:r>
          </w:p>
        </w:tc>
      </w:tr>
      <w:tr w:rsidR="00F80B84" w:rsidRPr="00F80B84" w:rsidTr="00F80B84">
        <w:trPr>
          <w:trHeight w:val="8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текстовых задач арифметическим способом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находить в задаче вопрос, решение, ответ.</w:t>
            </w:r>
          </w:p>
        </w:tc>
      </w:tr>
      <w:tr w:rsidR="00F80B84" w:rsidRPr="00F80B84" w:rsidTr="00F80B84">
        <w:trPr>
          <w:trHeight w:val="132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Использование схемы при решении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находить в задаче вопрос, решение, ответ.</w:t>
            </w:r>
          </w:p>
        </w:tc>
      </w:tr>
      <w:tr w:rsidR="00F80B84" w:rsidRPr="00F80B84" w:rsidTr="00F80B84">
        <w:trPr>
          <w:trHeight w:val="173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задач. Приемы выбора схемы, объяснения выражений, </w:t>
            </w:r>
            <w:proofErr w:type="spellStart"/>
            <w:proofErr w:type="gramStart"/>
            <w:r w:rsidRPr="00F80B84">
              <w:t>пере-формулировка</w:t>
            </w:r>
            <w:proofErr w:type="spellEnd"/>
            <w:proofErr w:type="gramEnd"/>
            <w:r w:rsidRPr="00F80B84">
              <w:t xml:space="preserve"> вопроса задачи.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Решение текстовых задач арифметическим способом. </w:t>
            </w:r>
            <w:proofErr w:type="spellStart"/>
            <w:r w:rsidRPr="00F80B84">
              <w:t>Переформулировка</w:t>
            </w:r>
            <w:proofErr w:type="spellEnd"/>
            <w:r w:rsidRPr="00F80B84">
              <w:t xml:space="preserve"> вопроса задачи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находить в задаче вопрос, решение, ответ;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сравнивать тексты задач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Схема как способ решения задачи.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Использование схемы как способа решения задачи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Cs/>
              </w:rPr>
              <w:t>- использовать схему  как способ решения задачи</w:t>
            </w:r>
          </w:p>
        </w:tc>
      </w:tr>
      <w:tr w:rsidR="00F80B84" w:rsidRPr="00F80B84" w:rsidTr="00F80B84">
        <w:trPr>
          <w:trHeight w:val="37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задач. Выбор схемы, объяснение выражений.</w:t>
            </w:r>
          </w:p>
          <w:p w:rsidR="00F80B84" w:rsidRPr="00F80B84" w:rsidRDefault="00F80B84" w:rsidP="002B0566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Решение текстовых задач арифметическим способом. Выбор схемы задачи.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/>
                <w:bCs/>
              </w:rPr>
              <w:t xml:space="preserve">- </w:t>
            </w:r>
            <w:r w:rsidRPr="00F80B84">
              <w:rPr>
                <w:bCs/>
              </w:rPr>
              <w:t>использовать схему  как способ решения задачи;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Cs/>
              </w:rPr>
              <w:t>- объяснять выражения, записанные к тексту задачи.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задач. </w:t>
            </w:r>
            <w:proofErr w:type="spellStart"/>
            <w:r w:rsidRPr="00F80B84">
              <w:t>Переформулиров-ка</w:t>
            </w:r>
            <w:proofErr w:type="spellEnd"/>
            <w:r w:rsidRPr="00F80B84">
              <w:t xml:space="preserve"> вопроса задачи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Решение текстовых задач арифметическим способом. </w:t>
            </w:r>
            <w:proofErr w:type="spellStart"/>
            <w:r w:rsidRPr="00F80B84">
              <w:t>Переформулировка</w:t>
            </w:r>
            <w:proofErr w:type="spellEnd"/>
            <w:r w:rsidRPr="00F80B84">
              <w:t xml:space="preserve"> вопроса задачи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/>
                <w:bCs/>
              </w:rPr>
              <w:t xml:space="preserve">- </w:t>
            </w:r>
            <w:r w:rsidRPr="00F80B84">
              <w:rPr>
                <w:bCs/>
              </w:rPr>
              <w:t>использовать схему  как способ решения задачи;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Cs/>
              </w:rPr>
              <w:t>- переформулировать вопрос задачи</w:t>
            </w:r>
          </w:p>
        </w:tc>
      </w:tr>
      <w:tr w:rsidR="00F80B84" w:rsidRPr="00F80B84" w:rsidTr="00F80B84">
        <w:trPr>
          <w:trHeight w:val="152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Угол (3 ч)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Угол. Сравнение углов по вели-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чине. Угольник.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Распознавание геометрических фигур: точки, прямой, отрезка, угла (прямого угла).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понятия «угол», «виды углов»,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«стороны и величины угла».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сравнивать углы наложением</w:t>
            </w:r>
          </w:p>
        </w:tc>
      </w:tr>
      <w:tr w:rsidR="00F80B84" w:rsidRPr="00F80B84" w:rsidTr="00F80B84">
        <w:trPr>
          <w:trHeight w:val="1746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49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proofErr w:type="gramStart"/>
            <w:r w:rsidRPr="00F80B84">
              <w:t>Острый</w:t>
            </w:r>
            <w:proofErr w:type="gramEnd"/>
            <w:r w:rsidRPr="00F80B84">
              <w:t xml:space="preserve"> и тупые углы. Сравнение углов по величине.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Построение острого и тупого  углов на клетчатой бумаге. Сравнение углов по величине.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 понятия «острый» и «тупой» углы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чертить  острый, тупой угол;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пользоваться изученной математической терминологией</w:t>
            </w:r>
          </w:p>
        </w:tc>
      </w:tr>
      <w:tr w:rsidR="00F80B84" w:rsidRPr="00F80B84" w:rsidTr="00F80B84">
        <w:trPr>
          <w:trHeight w:val="169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Многоугольник</w:t>
            </w:r>
            <w:proofErr w:type="gramStart"/>
            <w:r w:rsidRPr="00F80B84">
              <w:t xml:space="preserve"> .</w:t>
            </w:r>
            <w:proofErr w:type="gramEnd"/>
            <w:r w:rsidRPr="00F80B84">
              <w:t xml:space="preserve"> Периметр многоугольника.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Построение прямого угла на клетчатой бумаге. Нахождение прямого угла среди данных углов с помощью модели прямого угла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Cs/>
              </w:rPr>
            </w:pPr>
            <w:r w:rsidRPr="00F80B84">
              <w:rPr>
                <w:bCs/>
              </w:rPr>
              <w:t>- понятие «многоугольник»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чертить прямой угол;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пользоваться изученной математической терминологией</w:t>
            </w:r>
          </w:p>
        </w:tc>
      </w:tr>
      <w:tr w:rsidR="00F80B84" w:rsidRPr="00F80B84" w:rsidTr="00F80B84">
        <w:trPr>
          <w:trHeight w:val="235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51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Прямоугольник и квадрат 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Прямоугольник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Распознавание и изображение прямоугольника Формирования представления о существенных признаках прямоугольника.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–понятия «прямоугольник»;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свойства и признаки прямоугольника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2B0566">
            <w:pPr>
              <w:autoSpaceDE w:val="0"/>
              <w:spacing w:line="252" w:lineRule="auto"/>
            </w:pPr>
            <w:r w:rsidRPr="00F80B84">
              <w:t>– узнавать на чертеже прямоугольники</w:t>
            </w:r>
          </w:p>
        </w:tc>
      </w:tr>
      <w:tr w:rsidR="00F80B84" w:rsidRPr="00F80B84" w:rsidTr="00F80B84">
        <w:trPr>
          <w:trHeight w:val="151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Построение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прямоугольника.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Формирования представления о существенных признаках прямоугольника.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–поняти</w:t>
            </w:r>
            <w:proofErr w:type="gramStart"/>
            <w:r w:rsidRPr="00F80B84">
              <w:t>е«</w:t>
            </w:r>
            <w:proofErr w:type="gramEnd"/>
            <w:r w:rsidRPr="00F80B84">
              <w:t>прямоугольник»;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свойства и признаки прямоугольника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строить прямоугольник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2546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rPr>
                <w:u w:val="single"/>
              </w:rPr>
              <w:t>Проверочная работа</w:t>
            </w:r>
            <w:r w:rsidRPr="00F80B84">
              <w:t xml:space="preserve"> «Прямоугольник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и квадрат. «Решение задач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Вершины, стороны и углы прямоугольника,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квадрата. Нахождение прямоугольника, квадрата среди данных </w:t>
            </w:r>
            <w:proofErr w:type="spellStart"/>
            <w:proofErr w:type="gramStart"/>
            <w:r w:rsidRPr="00F80B84">
              <w:t>четырех-угольников</w:t>
            </w:r>
            <w:proofErr w:type="spellEnd"/>
            <w:proofErr w:type="gramEnd"/>
            <w:r w:rsidRPr="00F80B84">
              <w:t xml:space="preserve"> с помощью модели прямого угла.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–понятия «прямоугольник», «квадрат»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свойства и признаки прямоугольника, квадрата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распознавать изученные геометрические фигуры и изображать их на бумаге с разлиновкой в клетку (с помощью линейки и от руки)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Двузначные числа.</w:t>
            </w:r>
          </w:p>
          <w:p w:rsidR="00F80B84" w:rsidRPr="00F80B84" w:rsidRDefault="00F80B84" w:rsidP="001D4C21">
            <w:pPr>
              <w:rPr>
                <w:b/>
                <w:bCs/>
              </w:rPr>
            </w:pPr>
            <w:r w:rsidRPr="00F80B84">
              <w:rPr>
                <w:b/>
                <w:bCs/>
              </w:rPr>
              <w:t>Сложение. Вычитание (16 ч)</w:t>
            </w: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Подготовка к знакомству с приемом сложения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двузначных и однозначных чисел 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Письменные приемы вычислений: сложение двузначного числа с </w:t>
            </w:r>
            <w:proofErr w:type="gramStart"/>
            <w:r w:rsidRPr="00F80B84">
              <w:t>однозначным</w:t>
            </w:r>
            <w:proofErr w:type="gramEnd"/>
            <w:r w:rsidRPr="00F80B84">
              <w:t xml:space="preserve">. Алгоритм сложения в пределах 100.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Знать 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 xml:space="preserve">- </w:t>
            </w:r>
            <w:r w:rsidRPr="00F80B84">
              <w:t>приемы сложения двузначных</w:t>
            </w:r>
            <w:r w:rsidRPr="00F80B84">
              <w:br/>
              <w:t xml:space="preserve">и однозначных чисел с переходом в другой разряд. 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выполнять прием прибавления по частям к двузначному числу однозначного с переходом через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Сложение двузначных и однозначных чисел </w:t>
            </w:r>
            <w:proofErr w:type="gramStart"/>
            <w:r w:rsidRPr="00F80B84">
              <w:t>с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переходом в другой разряд.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Письменные приемы вычислений: сложение двузначного числа с </w:t>
            </w:r>
            <w:proofErr w:type="gramStart"/>
            <w:r w:rsidRPr="00F80B84">
              <w:t>однозначным</w:t>
            </w:r>
            <w:proofErr w:type="gramEnd"/>
            <w:r w:rsidRPr="00F80B84">
              <w:t>. Алгоритм сложения в пределах 100. Переместительное и сочетательное свойство сложения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Знать 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 xml:space="preserve">- </w:t>
            </w:r>
            <w:r w:rsidRPr="00F80B84">
              <w:t>приемы сложения двузначных</w:t>
            </w:r>
            <w:r w:rsidRPr="00F80B84">
              <w:br/>
              <w:t xml:space="preserve">и однозначных чисел с переходом в другой разряд. 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выполнять прием прибавления по частям к двузначному числу однозначного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с переходом через разряд</w:t>
            </w:r>
          </w:p>
        </w:tc>
      </w:tr>
      <w:tr w:rsidR="00F80B84" w:rsidRPr="00F80B84" w:rsidTr="00F80B84">
        <w:trPr>
          <w:trHeight w:val="165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t>Сложение двузначных и однозначных чисел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Письменные приемы вычислений: сложение двузначного числа с </w:t>
            </w:r>
            <w:proofErr w:type="gramStart"/>
            <w:r w:rsidRPr="00F80B84">
              <w:t>однозначным</w:t>
            </w:r>
            <w:proofErr w:type="gramEnd"/>
            <w:r w:rsidRPr="00F80B84">
              <w:t xml:space="preserve">. Алгоритм сложения в пределах 100.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t>Сложение двузначных и однозначных чисел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вычислений: сложение двузначного числа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с однозначным. Алгоритм сложения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37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t>Сложение двузначных и однозначных чисел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вычислений: сложение двузначного числа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с однозначным. Алгоритм сложения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38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59- 60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2B0566">
            <w:pPr>
              <w:autoSpaceDE w:val="0"/>
              <w:snapToGrid w:val="0"/>
            </w:pPr>
            <w:r w:rsidRPr="00F80B84">
              <w:t>Вычитание из двузначного числа однозначного с переходом в другой разряд.</w:t>
            </w:r>
          </w:p>
          <w:p w:rsidR="00F80B84" w:rsidRPr="00F80B84" w:rsidRDefault="00F80B84" w:rsidP="001D4C21">
            <w:pPr>
              <w:autoSpaceDE w:val="0"/>
              <w:rPr>
                <w:rFonts w:ascii="SchoolBookCSanPin-Regular" w:hAnsi="SchoolBookCSanPin-Regular" w:cs="SchoolBookCSanPin-Regular"/>
              </w:rPr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Письменные приемы вычислений: вычитание однозначного числа из двузначного числа. Алгоритм вычитания в пределах 100.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– прием вычитания однозначного числа </w:t>
            </w:r>
            <w:proofErr w:type="gramStart"/>
            <w:r w:rsidRPr="00F80B84">
              <w:t>из</w:t>
            </w:r>
            <w:proofErr w:type="gramEnd"/>
            <w:r w:rsidRPr="00F80B84">
              <w:t xml:space="preserve"> двузначного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правила нахождения неизвестных компонентов действий.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чисел;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сложения двузначных и однозначных чисел с переходом в другой разряд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вычислений: сложение двузначного числа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с однозначным. Алгоритм сложения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08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 xml:space="preserve">Письменный прием вычитания однозначного числа из </w:t>
            </w:r>
            <w:proofErr w:type="spellStart"/>
            <w:proofErr w:type="gramStart"/>
            <w:r w:rsidRPr="00F80B84">
              <w:t>двузнач-ного</w:t>
            </w:r>
            <w:proofErr w:type="spellEnd"/>
            <w:proofErr w:type="gramEnd"/>
            <w:r w:rsidRPr="00F80B84">
              <w:t xml:space="preserve"> с переходом в другой разряд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Письменные приемы вычислений: вычитание однозначного числа из двузначного числа. Алгоритм вычитания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– прием вычитания однозначного числа </w:t>
            </w:r>
            <w:proofErr w:type="gramStart"/>
            <w:r w:rsidRPr="00F80B84">
              <w:t>из</w:t>
            </w:r>
            <w:proofErr w:type="gramEnd"/>
            <w:r w:rsidRPr="00F80B84">
              <w:t xml:space="preserve"> двузначного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чисел;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сложения и вычитания двузначных чисел.</w:t>
            </w:r>
          </w:p>
          <w:p w:rsidR="00F80B84" w:rsidRPr="00F80B84" w:rsidRDefault="00F80B84" w:rsidP="002B0566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Алгоритм  сложения и вычитания в пределах 100.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 xml:space="preserve">– прием вычитания однозначного числа </w:t>
            </w:r>
            <w:proofErr w:type="gramStart"/>
            <w:r w:rsidRPr="00F80B84">
              <w:t>из</w:t>
            </w:r>
            <w:proofErr w:type="gramEnd"/>
            <w:r w:rsidRPr="00F80B84">
              <w:t xml:space="preserve"> двузначного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выполнять письменные приемы сложения и вычитания</w:t>
            </w:r>
          </w:p>
        </w:tc>
      </w:tr>
      <w:tr w:rsidR="00F80B84" w:rsidRPr="00F80B84" w:rsidTr="00F80B84">
        <w:trPr>
          <w:trHeight w:val="134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по теме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«Сложение и вычитание </w:t>
            </w:r>
            <w:proofErr w:type="spellStart"/>
            <w:r w:rsidRPr="00F80B84">
              <w:t>дву</w:t>
            </w:r>
            <w:proofErr w:type="spellEnd"/>
            <w:r w:rsidRPr="00F80B84">
              <w:t>-</w:t>
            </w:r>
          </w:p>
          <w:p w:rsidR="00F80B84" w:rsidRPr="00F80B84" w:rsidRDefault="00F80B84" w:rsidP="001D4C21">
            <w:pPr>
              <w:autoSpaceDE w:val="0"/>
            </w:pPr>
            <w:proofErr w:type="spellStart"/>
            <w:r w:rsidRPr="00F80B84">
              <w:t>значных</w:t>
            </w:r>
            <w:proofErr w:type="spellEnd"/>
            <w:r w:rsidRPr="00F80B84">
              <w:t xml:space="preserve"> чисел»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Проверка знаний и умений по теме. Выполнение контрольных заданий. Анализ ошибок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осуществлять самопроверку</w:t>
            </w:r>
          </w:p>
          <w:p w:rsidR="00F80B84" w:rsidRPr="00F80B84" w:rsidRDefault="00F80B84" w:rsidP="001D4C21">
            <w:pPr>
              <w:autoSpaceDE w:val="0"/>
              <w:spacing w:line="256" w:lineRule="auto"/>
            </w:pPr>
            <w:r w:rsidRPr="00F80B84">
              <w:t>при выполнении контрольной работы,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находить и исправлять ошибки</w:t>
            </w:r>
          </w:p>
        </w:tc>
      </w:tr>
      <w:tr w:rsidR="00F80B84" w:rsidRPr="00F80B84" w:rsidTr="00F80B84">
        <w:trPr>
          <w:trHeight w:val="102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Анализ результатов контрольной работы. Работа над ошибками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Письменные приемы вычислений: вычитание однозначного числа из двузначного числа. Алгоритм вычитания в пределах 100.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структуру, основные части задачи.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сложения и вычитания двузначных чисел.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Письменные приемы сложения и  вычитания двузначных чисел. Алгоритм вычитания в пределах 100.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и вычитания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сложения и вычитания двузначных чисел.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сложения и  вычитания двузначных чисел.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Решение текстовых задач.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структуру, основные части задачи.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и вычитание двузначных 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пределах 100.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сложения и  вычитания двузначных чисел.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Алгоритм вычитания в пределах 100.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и вычитания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20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и вычитание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пределах 100.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Решение задач.</w:t>
            </w:r>
          </w:p>
          <w:p w:rsidR="00F80B84" w:rsidRPr="00F80B84" w:rsidRDefault="00F80B84" w:rsidP="002B0566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Письменные приемы сложения и  вычитания двузначных чисел.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Решение текстовых задач.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приемы сложения двузначных и однозначных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структуру, основные части задачи.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  <w:r w:rsidRPr="00F80B84">
              <w:t>– выполнять письменные приемы сложения и вычитания двузначных и однозначных чисел с переходом в другой разряд</w:t>
            </w:r>
          </w:p>
        </w:tc>
      </w:tr>
      <w:tr w:rsidR="00F80B84" w:rsidRPr="00F80B84" w:rsidTr="00F80B84">
        <w:trPr>
          <w:trHeight w:val="118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Двузначные числа. Сложение.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Вычитание (</w:t>
            </w:r>
            <w:proofErr w:type="spellStart"/>
            <w:proofErr w:type="gramStart"/>
            <w:r w:rsidRPr="00F80B84">
              <w:rPr>
                <w:b/>
                <w:bCs/>
              </w:rPr>
              <w:t>продолже-ние</w:t>
            </w:r>
            <w:proofErr w:type="spellEnd"/>
            <w:proofErr w:type="gramEnd"/>
            <w:r w:rsidRPr="00F80B84">
              <w:rPr>
                <w:b/>
                <w:bCs/>
              </w:rPr>
              <w:t xml:space="preserve"> – 11 ч)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Приём  сложения </w:t>
            </w:r>
            <w:proofErr w:type="gramStart"/>
            <w:r w:rsidRPr="00F80B84">
              <w:t>двузначных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чисел с переходом 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Единицы и десятки. Письменные приемы вычислений: сложение двузначного числа с </w:t>
            </w:r>
            <w:proofErr w:type="gramStart"/>
            <w:r w:rsidRPr="00F80B84">
              <w:t>двузначным</w:t>
            </w:r>
            <w:proofErr w:type="gramEnd"/>
            <w:r w:rsidRPr="00F80B84"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приемы сложения двузначных чисел с переходом в другой разряд. 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двузначных чисел с переходом в другой разряд, </w:t>
            </w:r>
            <w:proofErr w:type="spellStart"/>
            <w:proofErr w:type="gramStart"/>
            <w:r w:rsidRPr="00F80B84">
              <w:t>при-емы</w:t>
            </w:r>
            <w:proofErr w:type="spellEnd"/>
            <w:proofErr w:type="gramEnd"/>
            <w:r w:rsidRPr="00F80B84">
              <w:t xml:space="preserve"> сложения и вычитания по частям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Сложения двузначных чисел с переходом </w:t>
            </w:r>
            <w:proofErr w:type="gramStart"/>
            <w:r w:rsidRPr="00F80B84">
              <w:t>в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другой разряд.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lastRenderedPageBreak/>
              <w:t xml:space="preserve">Единицы и десятки. Письменные приемы вычислений: сложение двузначного числа с </w:t>
            </w:r>
            <w:proofErr w:type="gramStart"/>
            <w:r w:rsidRPr="00F80B84">
              <w:t>двузначным</w:t>
            </w:r>
            <w:proofErr w:type="gramEnd"/>
            <w:r w:rsidRPr="00F80B84">
              <w:t>. Алгоритм сложения 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приемы сложения двузначных чисел с переходом в другой разряд. 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>Уметь</w:t>
            </w:r>
            <w:r w:rsidRPr="00F80B84">
              <w:t xml:space="preserve"> выполнять сложение двузначных чисел с переходом в другой разряд, приемы сложения и вычитания по частям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72-73-74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двузначных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Двузначные числа. Письменные приемы вычислений: сложение двузначного числа с </w:t>
            </w:r>
            <w:proofErr w:type="gramStart"/>
            <w:r w:rsidRPr="00F80B84">
              <w:t>двузначным</w:t>
            </w:r>
            <w:proofErr w:type="gramEnd"/>
            <w:r w:rsidRPr="00F80B84">
              <w:t>. Алгоритм сложения 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приемы сложения двузначных чисел</w:t>
            </w:r>
            <w:r w:rsidRPr="00F80B84">
              <w:br/>
              <w:t>с переходом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структуру и основные части задачи.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сложение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48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по теме «Сложение </w:t>
            </w:r>
            <w:proofErr w:type="gramStart"/>
            <w:r w:rsidRPr="00F80B84">
              <w:t>двузначных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чисел с переходом в другой разряд»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 xml:space="preserve">Письменные приемы вычислений: сложение двузначного числа с </w:t>
            </w:r>
            <w:proofErr w:type="gramStart"/>
            <w:r w:rsidRPr="00F80B84">
              <w:t>двузначным</w:t>
            </w:r>
            <w:proofErr w:type="gramEnd"/>
            <w:r w:rsidRPr="00F80B84">
              <w:t>. Алгоритм сложения в пределах 100. Решение текстовых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сложение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Вычитание двузначного числа из </w:t>
            </w:r>
            <w:proofErr w:type="spellStart"/>
            <w:proofErr w:type="gramStart"/>
            <w:r w:rsidRPr="00F80B84">
              <w:t>двузнач-ного</w:t>
            </w:r>
            <w:proofErr w:type="spellEnd"/>
            <w:proofErr w:type="gramEnd"/>
            <w:r w:rsidRPr="00F80B84">
              <w:t xml:space="preserve"> с переходом 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Письменные приемы вычислений: вычитание двузначных чисел.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Алгоритм вычитания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–приемы вычитания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письменные приемы сложения и вычитания двузначных чисел;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Вычитание двузначного числа из </w:t>
            </w:r>
            <w:proofErr w:type="spellStart"/>
            <w:proofErr w:type="gramStart"/>
            <w:r w:rsidRPr="00F80B84">
              <w:t>двузнач-ного</w:t>
            </w:r>
            <w:proofErr w:type="spellEnd"/>
            <w:proofErr w:type="gramEnd"/>
            <w:r w:rsidRPr="00F80B84">
              <w:t xml:space="preserve"> с переходом в другой разряд.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–приемы вычитания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письменные приемы сложения и вычитания двузначных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4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78-79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Вычитание двузначных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в другой </w:t>
            </w:r>
            <w:r w:rsidRPr="00F80B84">
              <w:lastRenderedPageBreak/>
              <w:t>разряд.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lastRenderedPageBreak/>
              <w:t>Письменные приемы вычислений: вычитание двузначных чисел.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Алгоритм вычитания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lastRenderedPageBreak/>
              <w:t>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lastRenderedPageBreak/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–приемы вычитания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lastRenderedPageBreak/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письменные приемы сложения и вычитания двузначных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951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80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Вычитание двузначных чисел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с переходом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в другой разряд.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вычислений: вычитание двузначных чисел.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Алгоритм вычитания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–приемы вычитания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письменные приемы сложения и вычитания двузначных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52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</w:pPr>
            <w:r w:rsidRPr="00F80B84">
              <w:t>Решение задач</w:t>
            </w:r>
          </w:p>
          <w:p w:rsidR="00F80B84" w:rsidRPr="00F80B84" w:rsidRDefault="00F80B84" w:rsidP="002B0566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вычислений: вычитание двузначных чисел.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Алгоритм вычитания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в пределах 100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–приемы вычитания двузначных чисел с переходом в другой разряд;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письменные приемы сложения и вычитания двузначных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152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 по теме «Сложение и вычитание двузначных чисел»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Письменные приемы сложения и вычитания  двузначных  чисел. 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–алгоритмы письменных вычислений</w:t>
            </w:r>
            <w:r w:rsidRPr="00F80B84">
              <w:br/>
              <w:t>с многозначными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–последовательность чисел в пределах 100;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порядка выполнения действий в числовых выражениях (без скобок)</w:t>
            </w:r>
          </w:p>
        </w:tc>
      </w:tr>
      <w:tr w:rsidR="00F80B84" w:rsidRPr="00F80B84" w:rsidTr="00F80B84">
        <w:trPr>
          <w:trHeight w:val="1746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</w:pPr>
            <w:r w:rsidRPr="00F80B84">
              <w:t>Анализ контрольной работы.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–алгоритмы письменных вычислений</w:t>
            </w:r>
            <w:r w:rsidRPr="00F80B84">
              <w:br/>
              <w:t>с многозначными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–последовательность чисел в пределах 100;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таблицу сложения и вычитания однозначных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порядка выполнения действий в числовых выражениях (без скобок)</w:t>
            </w:r>
          </w:p>
        </w:tc>
      </w:tr>
      <w:tr w:rsidR="00F80B84" w:rsidRPr="00F80B84" w:rsidTr="00F80B84">
        <w:trPr>
          <w:trHeight w:val="183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84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Theme="minorHAnsi" w:hAnsiTheme="minorHAnsi" w:cs="SchoolBookCSanPin-Bold"/>
                <w:b/>
                <w:bCs/>
              </w:rPr>
            </w:pPr>
            <w:proofErr w:type="spellStart"/>
            <w:r w:rsidRPr="00F80B84">
              <w:rPr>
                <w:rFonts w:ascii="SchoolBookCSanPin-Bold" w:hAnsi="SchoolBookCSanPin-Bold" w:cs="SchoolBookCSanPin-Bold"/>
                <w:b/>
                <w:bCs/>
              </w:rPr>
              <w:t>Трёхзнач</w:t>
            </w:r>
            <w:proofErr w:type="spellEnd"/>
          </w:p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  <w:proofErr w:type="spellStart"/>
            <w:r w:rsidRPr="00F80B84">
              <w:rPr>
                <w:rFonts w:ascii="SchoolBookCSanPin-Bold" w:hAnsi="SchoolBookCSanPin-Bold" w:cs="SchoolBookCSanPin-Bold"/>
                <w:b/>
                <w:bCs/>
              </w:rPr>
              <w:t>ные</w:t>
            </w:r>
            <w:proofErr w:type="spellEnd"/>
            <w:r w:rsidRPr="00F80B84">
              <w:rPr>
                <w:rFonts w:ascii="SchoolBookCSanPin-Bold" w:hAnsi="SchoolBookCSanPin-Bold" w:cs="SchoolBookCSanPin-Bold"/>
                <w:b/>
                <w:bCs/>
              </w:rPr>
              <w:t xml:space="preserve"> числа </w:t>
            </w:r>
          </w:p>
          <w:p w:rsidR="00F80B84" w:rsidRPr="00F80B84" w:rsidRDefault="00F80B84" w:rsidP="001D4C21">
            <w:pPr>
              <w:autoSpaceDE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Сотня как счётная единица. Структура трёхзначного числа.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 Сотня.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Названия, последовательность и запись цифрами трехзначных чисел в десятичной системе счисления.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названия разрядов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записи и чтения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считать сотнями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02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Чтение и запись трёхзначных чисел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Названия, последовательность и запись цифрами трехзначных чисел в десятичной системе счисления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названия разрядов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записи и чтения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 числа в пределах 1000;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43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Чтение и запись трёхзначных чисел.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Закрепление.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22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Чтение и запись трёхзначных чисел. Решение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Названия, последовательность и запись цифрами трехзначных чисел в десятичной системе счисления. Решение задач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названия разрядов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записи и чтения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 числа в пределах 1000;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2200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Чтение и запись трёхзначных чисел. Решение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Названия, последовательность и запись цифрами трехзначных чисел в десятичной системе счисления. Решение задач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названия разрядов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записи и чтения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 числа в пределах 1000;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91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Чтение и запись трёхзначных чисел. Решение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lastRenderedPageBreak/>
              <w:t>Трехзначные числа. Единицы, десятки, сотни. Представление числа в виде суммы разрядных слагаемых. 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записи и чтения трехзначных чисел;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– выполнять устные вычисления с </w:t>
            </w:r>
            <w:r w:rsidRPr="00F80B84">
              <w:lastRenderedPageBreak/>
              <w:t>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текстовые задачи арифметическим способом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63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  <w:r w:rsidRPr="00F80B84">
              <w:rPr>
                <w:bCs/>
                <w:u w:val="single"/>
              </w:rPr>
              <w:t>Контрольная работа</w:t>
            </w:r>
            <w:r w:rsidRPr="00F80B84">
              <w:rPr>
                <w:bCs/>
              </w:rPr>
              <w:t xml:space="preserve"> по теме «Чтение и запись трехзначных чисел 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Названия, последовательность и запись цифрами трехзначных чисел в десятичной системе счисления. 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 числа в пределах 1000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устные вычисления с 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- сравнивать трехзначные числа</w:t>
            </w:r>
          </w:p>
        </w:tc>
      </w:tr>
      <w:tr w:rsidR="00F80B84" w:rsidRPr="00F80B84" w:rsidTr="00F80B84">
        <w:trPr>
          <w:trHeight w:val="163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  <w:u w:val="single"/>
              </w:rPr>
            </w:pPr>
            <w:r w:rsidRPr="00F80B84">
              <w:rPr>
                <w:bCs/>
                <w:u w:val="single"/>
              </w:rPr>
              <w:t>Анализ контрольной работы.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Трехзначные числа.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Названия, последовательность и запись цифрами трехзначных чисел в десятичной системе счисления. 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 числа в пределах 1000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устные вычисления с 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- сравнивать трехзначные числа</w:t>
            </w:r>
          </w:p>
        </w:tc>
      </w:tr>
      <w:tr w:rsidR="00F80B84" w:rsidRPr="00F80B84" w:rsidTr="00F80B84">
        <w:trPr>
          <w:trHeight w:val="187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Решение задач. Чтение и запись </w:t>
            </w:r>
            <w:proofErr w:type="gramStart"/>
            <w:r w:rsidRPr="00F80B84">
              <w:t>трёхзначных</w:t>
            </w:r>
            <w:proofErr w:type="gramEnd"/>
          </w:p>
          <w:p w:rsidR="00F80B84" w:rsidRPr="00F80B84" w:rsidRDefault="00F80B84" w:rsidP="001D4C21">
            <w:pPr>
              <w:autoSpaceDE w:val="0"/>
            </w:pPr>
            <w:r w:rsidRPr="00F80B84">
              <w:t>чисел.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Представление числа в виде суммы разрядных слагаемых. 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разрядный состав трехзначных чисел.</w:t>
            </w:r>
          </w:p>
          <w:p w:rsidR="00F80B84" w:rsidRPr="00F80B84" w:rsidRDefault="00F80B84" w:rsidP="001D4C21">
            <w:pPr>
              <w:autoSpaceDE w:val="0"/>
              <w:rPr>
                <w:b/>
              </w:rPr>
            </w:pPr>
            <w:r w:rsidRPr="00F80B84">
              <w:rPr>
                <w:b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устные вычисления с 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текстовые задачи арифметическим способом</w:t>
            </w:r>
          </w:p>
        </w:tc>
      </w:tr>
      <w:tr w:rsidR="00F80B84" w:rsidRPr="00F80B84" w:rsidTr="00F80B84">
        <w:trPr>
          <w:trHeight w:val="204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Сложение и вычитание двухзначных чисел без перехода в другой разряд.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Единицы, десятки, сотни. Представление числа в виде суммы разрядных слагаемых. Таблица сложения однозначных чисел и соответствующие случаи вычитания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алгоритм сложения и вычитания вида: 300 + 400, 900 – 700.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читать, записывать и сравнивать числа в пределах 1000;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выполнять устные вычисления с 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70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Устное сложение и вычитание чисел в пределах 100.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сложения однозначных чисел и соответствующие случаи вычитания</w:t>
            </w: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70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  <w:r w:rsidRPr="00F80B84">
              <w:rPr>
                <w:bCs/>
              </w:rPr>
              <w:t>Измерение, сравнение, сложение и вычитание величин.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Длина. Сравнение предметов по длине. Единицы длины: метр (м)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единицы длины;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измерения с помощью линейки, длины отрезка в сантиметрах, в метрах.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264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Измерение, сравнение, сложение и вычитание величин.</w:t>
            </w: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Единица длины – 1 м. Рулетка.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Длина. Сравнение предметов по длине. Единицы длины: метр (м)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единицы длины;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правила измерения с помощью линейки, длины отрезка в сантиметрах, в метрах.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272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 длины: сантиметр, дециметр, метр.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Длина. Сравнение предметов по длине. Единицы длины: сантиметр (</w:t>
            </w:r>
            <w:proofErr w:type="gramStart"/>
            <w:r w:rsidRPr="00F80B84">
              <w:t>см</w:t>
            </w:r>
            <w:proofErr w:type="gramEnd"/>
            <w:r w:rsidRPr="00F80B84">
              <w:t>), дециметр (дм), метр (м). Соотношения между ними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пользоваться изученной математической терминологией;</w:t>
            </w:r>
          </w:p>
          <w:p w:rsidR="00F80B84" w:rsidRPr="00F80B84" w:rsidRDefault="00F80B84" w:rsidP="009E3CE8">
            <w:pPr>
              <w:autoSpaceDE w:val="0"/>
            </w:pPr>
            <w:r w:rsidRPr="00F80B84">
              <w:t>–чертить с помощью линейки отрезок заданной длины, измерять длину заданного отрезка;</w:t>
            </w:r>
          </w:p>
        </w:tc>
      </w:tr>
      <w:tr w:rsidR="00F80B84" w:rsidRPr="00F80B84" w:rsidTr="00F80B84">
        <w:trPr>
          <w:trHeight w:val="1191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98 - 99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9E3CE8">
            <w:pPr>
              <w:autoSpaceDE w:val="0"/>
              <w:snapToGrid w:val="0"/>
            </w:pPr>
            <w:r w:rsidRPr="00F80B84">
              <w:t>Соотношение единиц длины (1 м, 1 дм, 1 см)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70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 длины. Обобщение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сравнивать величины по их числовым значениям;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выражать данные величины в различных единицах</w:t>
            </w:r>
          </w:p>
        </w:tc>
      </w:tr>
      <w:tr w:rsidR="00F80B84" w:rsidRPr="00F80B84" w:rsidTr="00F80B84">
        <w:trPr>
          <w:trHeight w:val="170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по теме «Единицы длины»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Длина. Сравнение </w:t>
            </w:r>
            <w:proofErr w:type="spellStart"/>
            <w:proofErr w:type="gramStart"/>
            <w:r w:rsidRPr="00F80B84">
              <w:t>пред-метов</w:t>
            </w:r>
            <w:proofErr w:type="spellEnd"/>
            <w:proofErr w:type="gramEnd"/>
            <w:r w:rsidRPr="00F80B84">
              <w:t xml:space="preserve"> по длине. Единицы длины: сантиметр (</w:t>
            </w:r>
            <w:proofErr w:type="gramStart"/>
            <w:r w:rsidRPr="00F80B84">
              <w:t>см</w:t>
            </w:r>
            <w:proofErr w:type="gramEnd"/>
            <w:r w:rsidRPr="00F80B84">
              <w:t>), дециметр (дм), метр (м). Соотношения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76" w:lineRule="auto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единицы длины и их соотношения.</w:t>
            </w:r>
          </w:p>
          <w:p w:rsidR="00F80B84" w:rsidRPr="00F80B84" w:rsidRDefault="00F80B84" w:rsidP="001D4C21">
            <w:pPr>
              <w:autoSpaceDE w:val="0"/>
              <w:spacing w:line="27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–выполнять письменные приемы сложения и вычитания трехзначных чисел, вычисления с нулем;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 выражать данные величины в различных единицах;</w:t>
            </w:r>
          </w:p>
        </w:tc>
      </w:tr>
      <w:tr w:rsidR="00F80B84" w:rsidRPr="00F80B84" w:rsidTr="00F80B84">
        <w:trPr>
          <w:trHeight w:val="170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Анализ контрольной работы.</w:t>
            </w:r>
          </w:p>
          <w:p w:rsidR="00F80B84" w:rsidRPr="00F80B84" w:rsidRDefault="00F80B84" w:rsidP="001D4C21">
            <w:pPr>
              <w:autoSpaceDE w:val="0"/>
              <w:rPr>
                <w:rFonts w:ascii="SchoolBookCSanPin-Regular" w:hAnsi="SchoolBookCSanPin-Regular" w:cs="SchoolBookCSanPin-Regular"/>
              </w:rPr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76" w:lineRule="auto"/>
            </w:pPr>
            <w:r w:rsidRPr="00F80B84">
              <w:rPr>
                <w:b/>
                <w:bCs/>
              </w:rPr>
              <w:t xml:space="preserve">Знать </w:t>
            </w:r>
            <w:r w:rsidRPr="00F80B84">
              <w:t>единицы длины и их соотношения.</w:t>
            </w:r>
          </w:p>
          <w:p w:rsidR="00F80B84" w:rsidRPr="00F80B84" w:rsidRDefault="00F80B84" w:rsidP="001D4C21">
            <w:pPr>
              <w:autoSpaceDE w:val="0"/>
              <w:spacing w:line="27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–выполнять письменные приемы сложения и вычитания трехзначных чисел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 выражать данные величины в различных единицах;</w:t>
            </w:r>
          </w:p>
        </w:tc>
      </w:tr>
      <w:tr w:rsidR="00F80B84" w:rsidRPr="00F80B84" w:rsidTr="00F80B84">
        <w:trPr>
          <w:trHeight w:val="1792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Умножение. Переместительное</w:t>
            </w:r>
          </w:p>
          <w:p w:rsidR="00F80B84" w:rsidRPr="00F80B84" w:rsidRDefault="00F80B84" w:rsidP="001D4C21">
            <w:pPr>
              <w:autoSpaceDE w:val="0"/>
              <w:rPr>
                <w:rFonts w:ascii="SchoolBookCSanPin-Bold" w:hAnsi="SchoolBookCSanPin-Bold" w:cs="SchoolBookCSanPin-Bold"/>
                <w:b/>
                <w:bCs/>
              </w:rPr>
            </w:pPr>
            <w:r w:rsidRPr="00F80B84">
              <w:rPr>
                <w:b/>
                <w:bCs/>
              </w:rPr>
              <w:t xml:space="preserve">свойство умножения </w:t>
            </w:r>
          </w:p>
          <w:p w:rsidR="00F80B84" w:rsidRPr="00F80B84" w:rsidRDefault="00F80B84" w:rsidP="001D4C21">
            <w:pPr>
              <w:autoSpaceDE w:val="0"/>
              <w:rPr>
                <w:rFonts w:ascii="SchoolBookCSanPin-Bold" w:hAnsi="SchoolBookCSanPin-Bold" w:cs="SchoolBookCSanPin-Bold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Смысл действия умножения. Названия компонентов и результатов действия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Умножение. Конкретный смысл и название действия.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 xml:space="preserve">Знак «*» (умножение).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Название компонентов и результата умножения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–конкретный смысл умножения;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 названия компонентов и результата умножения.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–записывать сложение одинаковых слагаемых с помощью действия умножения</w:t>
            </w:r>
          </w:p>
          <w:p w:rsidR="00F80B84" w:rsidRPr="00F80B84" w:rsidRDefault="00F80B84" w:rsidP="009E3CE8">
            <w:pPr>
              <w:autoSpaceDE w:val="0"/>
              <w:spacing w:line="247" w:lineRule="auto"/>
            </w:pPr>
            <w:r w:rsidRPr="00F80B84">
              <w:t>и, наоборот, умножение переводить</w:t>
            </w:r>
            <w:r w:rsidRPr="00F80B84">
              <w:br/>
              <w:t>в действие сложения;</w:t>
            </w:r>
          </w:p>
        </w:tc>
      </w:tr>
      <w:tr w:rsidR="00F80B84" w:rsidRPr="00F80B84" w:rsidTr="00F80B84">
        <w:trPr>
          <w:trHeight w:val="79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Смысл действия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33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Смысл действия умножения. Закрепление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97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Умножение на 1 и 0.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- правила умножения  на 1 и 0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- выполнять вычисления, используя правила умножения на 1 и 0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107</w:t>
            </w:r>
          </w:p>
          <w:p w:rsidR="00F80B84" w:rsidRPr="00F80B84" w:rsidRDefault="00F80B84" w:rsidP="001D4C21">
            <w:pPr>
              <w:autoSpaceDE w:val="0"/>
              <w:spacing w:line="264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Подготовка к табличным случаям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</w:pPr>
            <w:r w:rsidRPr="00F80B84">
              <w:t>Конкретный смысл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 xml:space="preserve">и название действия. 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 xml:space="preserve">Название компонентов и результата умножения.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–конкретный смысл умножения;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 названия компонентов и результата умножения.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–записывать сложение одинаковых слагаемых с помощью действия умножения</w:t>
            </w:r>
          </w:p>
        </w:tc>
      </w:tr>
      <w:tr w:rsidR="00F80B84" w:rsidRPr="00F80B84" w:rsidTr="00F80B84">
        <w:trPr>
          <w:trHeight w:val="30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текстовых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/>
                <w:bCs/>
              </w:rPr>
              <w:t xml:space="preserve">- </w:t>
            </w:r>
            <w:r w:rsidRPr="00F80B84">
              <w:rPr>
                <w:bCs/>
              </w:rPr>
              <w:t>использовать схему  как способ решения задачи;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- переформулировать вопрос задачи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Переместительное свойство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Переместительное свойство умножения. Таблица умножения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 переместительное свойство умножения;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 таблицу умножения числа 9.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rPr>
                <w:b/>
                <w:bCs/>
              </w:rPr>
              <w:t xml:space="preserve">Уметь: </w:t>
            </w:r>
            <w:r w:rsidRPr="00F80B84">
              <w:t>выполнять вычисления, используя переместительное свойство умножения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умножения с числом 9.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Таблица умножения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9.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9;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30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Табличное умножение с числом 9. Решение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112- 113-114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9E3CE8">
            <w:pPr>
              <w:autoSpaceDE w:val="0"/>
              <w:snapToGrid w:val="0"/>
            </w:pPr>
            <w:r w:rsidRPr="00F80B84">
              <w:t>Табличное умножение с числом 9.</w:t>
            </w: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текстовых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/>
                <w:bCs/>
              </w:rPr>
              <w:t xml:space="preserve">- </w:t>
            </w:r>
            <w:r w:rsidRPr="00F80B84">
              <w:rPr>
                <w:bCs/>
              </w:rPr>
              <w:t>использовать схему  как способ решения задачи;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- переформулировать вопрос задачи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Cs/>
              </w:rPr>
            </w:pPr>
            <w:r w:rsidRPr="00F80B84">
              <w:rPr>
                <w:u w:val="single"/>
              </w:rPr>
              <w:t>Контрольная работа</w:t>
            </w:r>
            <w:r w:rsidRPr="00F80B84">
              <w:t xml:space="preserve"> по теме «</w:t>
            </w:r>
            <w:r w:rsidRPr="00F80B84">
              <w:rPr>
                <w:bCs/>
              </w:rPr>
              <w:t>Умножение. Переместительное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свойство умножения»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rPr>
                <w:b/>
                <w:bCs/>
              </w:rPr>
              <w:t xml:space="preserve">-  </w:t>
            </w:r>
            <w:r w:rsidRPr="00F80B84">
              <w:t>выполнять вычисления, используя переместительное свойство умножения;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9;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u w:val="single"/>
              </w:rPr>
            </w:pPr>
            <w:r w:rsidRPr="00F80B84">
              <w:rPr>
                <w:u w:val="single"/>
              </w:rPr>
              <w:t>Анализ контрольной работы.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умножения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rPr>
                <w:b/>
                <w:bCs/>
              </w:rPr>
              <w:t xml:space="preserve">-  </w:t>
            </w:r>
            <w:r w:rsidRPr="00F80B84">
              <w:t>выполнять вычисления, используя переместительное свойство умножения;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9;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Увеличить в несколько раз </w:t>
            </w:r>
            <w:r w:rsidRPr="00F80B84">
              <w:rPr>
                <w:b/>
                <w:bCs/>
              </w:rPr>
              <w:lastRenderedPageBreak/>
              <w:t>(7 ч)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9E3CE8">
            <w:pPr>
              <w:autoSpaceDE w:val="0"/>
              <w:snapToGrid w:val="0"/>
            </w:pPr>
            <w:r w:rsidRPr="00F80B84">
              <w:lastRenderedPageBreak/>
              <w:t xml:space="preserve">Понятие «увеличить в …» и его связь с </w:t>
            </w:r>
            <w:r w:rsidRPr="00F80B84">
              <w:lastRenderedPageBreak/>
              <w:t>определением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lastRenderedPageBreak/>
              <w:t xml:space="preserve">Нахождение числа, которое в несколько раз больше данного. Таблица умножения.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–отношение «увеличение в несколько раз»;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 xml:space="preserve">– структуру и основные части задачи. </w:t>
            </w:r>
          </w:p>
          <w:p w:rsidR="00F80B84" w:rsidRPr="00F80B84" w:rsidRDefault="00F80B84" w:rsidP="001D4C21">
            <w:pPr>
              <w:autoSpaceDE w:val="0"/>
              <w:spacing w:line="26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lastRenderedPageBreak/>
              <w:t>Уметь: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–находить число, которое в несколько раз больше данного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36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119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Табличное умножение с числом 8.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Таблица умножения.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8.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8</w:t>
            </w:r>
          </w:p>
        </w:tc>
      </w:tr>
      <w:tr w:rsidR="00F80B84" w:rsidRPr="00F80B84" w:rsidTr="00F80B84">
        <w:trPr>
          <w:trHeight w:val="489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120-121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текстовых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Решение задач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структуру, основные части задачи;</w:t>
            </w:r>
          </w:p>
          <w:p w:rsidR="00F80B84" w:rsidRPr="00F80B84" w:rsidRDefault="00F80B84" w:rsidP="001D4C21">
            <w:pPr>
              <w:autoSpaceDE w:val="0"/>
              <w:spacing w:line="264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Cs/>
              </w:rPr>
            </w:pPr>
            <w:r w:rsidRPr="00F80B84">
              <w:rPr>
                <w:b/>
                <w:bCs/>
              </w:rPr>
              <w:t xml:space="preserve">- </w:t>
            </w:r>
            <w:r w:rsidRPr="00F80B84">
              <w:rPr>
                <w:bCs/>
              </w:rPr>
              <w:t>использовать схему  как способ решения задачи;</w:t>
            </w:r>
          </w:p>
          <w:p w:rsidR="00F80B84" w:rsidRPr="00F80B84" w:rsidRDefault="00F80B84" w:rsidP="001D4C21">
            <w:pPr>
              <w:autoSpaceDE w:val="0"/>
              <w:rPr>
                <w:bCs/>
              </w:rPr>
            </w:pPr>
            <w:r w:rsidRPr="00F80B84">
              <w:rPr>
                <w:bCs/>
              </w:rPr>
              <w:t>- переформулировать вопрос задачи</w:t>
            </w:r>
          </w:p>
        </w:tc>
      </w:tr>
      <w:tr w:rsidR="00F80B84" w:rsidRPr="00F80B84" w:rsidTr="00F80B84">
        <w:trPr>
          <w:trHeight w:val="102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Табличное умножение с числом 8. 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Таблица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8.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Табличное умножение с числами 8 и 9.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1234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u w:val="single"/>
              </w:rPr>
            </w:pPr>
            <w:r w:rsidRPr="00F80B84">
              <w:t xml:space="preserve">Итоговая </w:t>
            </w:r>
            <w:r w:rsidRPr="00F80B84">
              <w:rPr>
                <w:u w:val="single"/>
              </w:rPr>
              <w:t>контрольная работа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</w:pPr>
            <w:r w:rsidRPr="00F80B84">
              <w:t>Проверка знаний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и умений при выполнении итоговой контрольной работы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таблицу сложения и вычитания однозначных чисел;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–правила порядка выполнения действий в числовых выражениях (без скобок);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 единицы длины и времени.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читать, записывать и сравнивать числа в пределах 1000;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выполнять вычисления с нулем; решать текстовые задачи арифметическим способом;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проверять правильность выполненных вычислений</w:t>
            </w:r>
          </w:p>
        </w:tc>
      </w:tr>
      <w:tr w:rsidR="00F80B84" w:rsidRPr="00F80B84" w:rsidTr="00F80B84">
        <w:trPr>
          <w:trHeight w:val="216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Анализ результатов контрольной работы. Работа над ошибками.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216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Табличное умножение с числом 8. 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Таблица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8.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136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9E3CE8">
            <w:pPr>
              <w:autoSpaceDE w:val="0"/>
              <w:snapToGrid w:val="0"/>
            </w:pPr>
            <w:r w:rsidRPr="00F80B84">
              <w:t>Табличное умножение с числами 8 и 9. Решение задач.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Таблица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8.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2163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Табличное умножение с числами 8 и 9. Решение задач.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Таблица умножения.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47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rPr>
                <w:b/>
                <w:bCs/>
              </w:rPr>
              <w:t>Знать</w:t>
            </w:r>
            <w:r w:rsidRPr="00F80B84">
              <w:t xml:space="preserve"> таблицу умножения числа 8. </w:t>
            </w:r>
          </w:p>
          <w:p w:rsidR="00F80B84" w:rsidRPr="00F80B84" w:rsidRDefault="00F80B84" w:rsidP="001D4C21">
            <w:pPr>
              <w:autoSpaceDE w:val="0"/>
              <w:spacing w:line="247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–пользоваться изученной математической терминологией;</w:t>
            </w:r>
          </w:p>
          <w:p w:rsidR="00F80B84" w:rsidRPr="00F80B84" w:rsidRDefault="00F80B84" w:rsidP="001D4C21">
            <w:pPr>
              <w:autoSpaceDE w:val="0"/>
              <w:spacing w:line="247" w:lineRule="auto"/>
            </w:pPr>
            <w:r w:rsidRPr="00F80B84">
              <w:t>–выполнять умножение числа 8;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решать задачи, основанные на знании конкретного смысла действия умножения</w:t>
            </w:r>
          </w:p>
        </w:tc>
      </w:tr>
      <w:tr w:rsidR="00F80B84" w:rsidRPr="00F80B84" w:rsidTr="00F80B84">
        <w:trPr>
          <w:trHeight w:val="668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Единицы </w:t>
            </w:r>
          </w:p>
          <w:p w:rsidR="00F80B84" w:rsidRPr="00F80B84" w:rsidRDefault="00F80B84" w:rsidP="001D4C21">
            <w:pPr>
              <w:autoSpaceDE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Измерение времени.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</w:p>
          <w:p w:rsidR="00F80B84" w:rsidRPr="00F80B84" w:rsidRDefault="00F80B84" w:rsidP="001D4C21">
            <w:pPr>
              <w:autoSpaceDE w:val="0"/>
            </w:pPr>
            <w:r w:rsidRPr="00F80B84">
              <w:t>Время. Единицы времени: час (ч)</w:t>
            </w:r>
            <w:proofErr w:type="gramStart"/>
            <w:r w:rsidRPr="00F80B84">
              <w:t>,м</w:t>
            </w:r>
            <w:proofErr w:type="gramEnd"/>
            <w:r w:rsidRPr="00F80B84">
              <w:t>инута (мин), секунда (с). Соотношения между ними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6" w:lineRule="auto"/>
              <w:rPr>
                <w:b/>
                <w:bCs/>
              </w:rPr>
            </w:pPr>
          </w:p>
          <w:p w:rsidR="00F80B84" w:rsidRPr="00F80B84" w:rsidRDefault="00F80B84" w:rsidP="001D4C21">
            <w:pPr>
              <w:autoSpaceDE w:val="0"/>
              <w:spacing w:line="26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 единицы времени и соотношения между ними;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 xml:space="preserve">– правила определения времени по часам. </w:t>
            </w:r>
          </w:p>
          <w:p w:rsidR="00F80B84" w:rsidRPr="00F80B84" w:rsidRDefault="00F80B84" w:rsidP="001D4C21">
            <w:pPr>
              <w:autoSpaceDE w:val="0"/>
              <w:spacing w:line="266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66" w:lineRule="auto"/>
            </w:pPr>
            <w:r w:rsidRPr="00F80B84">
              <w:t>– сравнивать величины по их числовым значениям;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 выражать данные величины в различных единицах времени</w:t>
            </w:r>
          </w:p>
        </w:tc>
      </w:tr>
      <w:tr w:rsidR="00F80B84" w:rsidRPr="00F80B84" w:rsidTr="00F80B84">
        <w:trPr>
          <w:trHeight w:val="88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 времени: час,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минута, секунда</w:t>
            </w: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627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Единицы времени: сутки, неделя, год.</w:t>
            </w: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56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Соотношение единиц времени</w:t>
            </w:r>
          </w:p>
        </w:tc>
        <w:tc>
          <w:tcPr>
            <w:tcW w:w="2552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vMerge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37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Геометрические фигуры: плоские и объемные.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F80B84" w:rsidRPr="00F80B84" w:rsidTr="00F80B84">
        <w:trPr>
          <w:trHeight w:val="56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</w:pPr>
            <w:r w:rsidRPr="00F80B84">
              <w:t>Поверхности: плоские и кривые.</w:t>
            </w:r>
          </w:p>
          <w:p w:rsidR="00F80B84" w:rsidRPr="00F80B84" w:rsidRDefault="00F80B84" w:rsidP="001D4C21">
            <w:pPr>
              <w:autoSpaceDE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Распознавание и изображение геометрических фигур.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 xml:space="preserve">-  </w:t>
            </w:r>
            <w:r w:rsidRPr="00F80B84">
              <w:t>понятия «окружность», «круг».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 xml:space="preserve">–выполнять устные вычисления с </w:t>
            </w:r>
            <w:r w:rsidRPr="00F80B84">
              <w:lastRenderedPageBreak/>
              <w:t>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распознавать изученные геометрические фигуры и изображать их на бумаге</w:t>
            </w:r>
          </w:p>
        </w:tc>
      </w:tr>
      <w:tr w:rsidR="00F80B84" w:rsidRPr="00F80B84" w:rsidTr="00F80B84">
        <w:trPr>
          <w:trHeight w:val="97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lastRenderedPageBreak/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Окружность и круг </w:t>
            </w: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>Окружность, круг, шар, сфера.</w:t>
            </w:r>
          </w:p>
          <w:p w:rsidR="00F80B84" w:rsidRPr="00F80B84" w:rsidRDefault="00F80B84" w:rsidP="001D4C21">
            <w:pPr>
              <w:autoSpaceDE w:val="0"/>
              <w:snapToGrid w:val="0"/>
            </w:pP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Распознавание и изображение геометрических фигур.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Знать: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rPr>
                <w:b/>
                <w:bCs/>
              </w:rPr>
              <w:t xml:space="preserve">-  </w:t>
            </w:r>
            <w:r w:rsidRPr="00F80B84">
              <w:t>понятия «окружность», «круг».</w:t>
            </w:r>
          </w:p>
          <w:p w:rsidR="00F80B84" w:rsidRPr="00F80B84" w:rsidRDefault="00F80B84" w:rsidP="001D4C21">
            <w:pPr>
              <w:autoSpaceDE w:val="0"/>
              <w:spacing w:line="252" w:lineRule="auto"/>
              <w:rPr>
                <w:b/>
                <w:bCs/>
              </w:rPr>
            </w:pPr>
            <w:r w:rsidRPr="00F80B84">
              <w:rPr>
                <w:b/>
                <w:bCs/>
              </w:rPr>
              <w:t>Уметь:</w:t>
            </w:r>
          </w:p>
          <w:p w:rsidR="00F80B84" w:rsidRPr="00F80B84" w:rsidRDefault="00F80B84" w:rsidP="001D4C21">
            <w:pPr>
              <w:autoSpaceDE w:val="0"/>
              <w:spacing w:line="252" w:lineRule="auto"/>
            </w:pPr>
            <w:r w:rsidRPr="00F80B84">
              <w:t>–выполнять устные вычисления с однозначными, двузначными и трехзначными числами;</w:t>
            </w:r>
          </w:p>
          <w:p w:rsidR="00F80B84" w:rsidRPr="00F80B84" w:rsidRDefault="00F80B84" w:rsidP="001D4C21">
            <w:pPr>
              <w:autoSpaceDE w:val="0"/>
            </w:pPr>
            <w:r w:rsidRPr="00F80B84">
              <w:t>– распознавать изученные геометрические фигуры и изображать их на бумаге</w:t>
            </w:r>
          </w:p>
        </w:tc>
      </w:tr>
      <w:tr w:rsidR="00F80B84" w:rsidRPr="00F80B84" w:rsidTr="00F80B84">
        <w:trPr>
          <w:trHeight w:val="975"/>
        </w:trPr>
        <w:tc>
          <w:tcPr>
            <w:tcW w:w="478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64" w:lineRule="auto"/>
            </w:pPr>
            <w:r w:rsidRPr="00F80B84"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B84" w:rsidRPr="00F80B84" w:rsidRDefault="00F80B84" w:rsidP="001D4C21">
            <w:pPr>
              <w:autoSpaceDE w:val="0"/>
              <w:snapToGrid w:val="0"/>
              <w:rPr>
                <w:b/>
                <w:bCs/>
              </w:rPr>
            </w:pPr>
            <w:r w:rsidRPr="00F80B84">
              <w:rPr>
                <w:b/>
                <w:bCs/>
              </w:rPr>
              <w:t xml:space="preserve">Повторение </w:t>
            </w:r>
            <w:proofErr w:type="gramStart"/>
            <w:r w:rsidRPr="00F80B84">
              <w:rPr>
                <w:b/>
                <w:bCs/>
              </w:rPr>
              <w:t>изученного</w:t>
            </w:r>
            <w:proofErr w:type="gramEnd"/>
            <w:r w:rsidRPr="00F80B84">
              <w:rPr>
                <w:b/>
                <w:bCs/>
              </w:rPr>
              <w:t xml:space="preserve"> во 2 классе.</w:t>
            </w:r>
          </w:p>
        </w:tc>
        <w:tc>
          <w:tcPr>
            <w:tcW w:w="1559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rPr>
                <w:bCs/>
              </w:rPr>
              <w:t xml:space="preserve">Повторение </w:t>
            </w:r>
            <w:proofErr w:type="gramStart"/>
            <w:r w:rsidRPr="00F80B84">
              <w:rPr>
                <w:bCs/>
              </w:rPr>
              <w:t>изученного</w:t>
            </w:r>
            <w:proofErr w:type="gramEnd"/>
            <w:r w:rsidRPr="00F80B84">
              <w:rPr>
                <w:bCs/>
              </w:rPr>
              <w:t xml:space="preserve"> во 2 классе</w:t>
            </w:r>
          </w:p>
        </w:tc>
        <w:tc>
          <w:tcPr>
            <w:tcW w:w="2552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</w:pPr>
            <w:r w:rsidRPr="00F80B84">
              <w:t xml:space="preserve">Обобщение и систематизация материала. </w:t>
            </w:r>
          </w:p>
        </w:tc>
        <w:tc>
          <w:tcPr>
            <w:tcW w:w="4394" w:type="dxa"/>
            <w:shd w:val="clear" w:color="auto" w:fill="auto"/>
          </w:tcPr>
          <w:p w:rsidR="00F80B84" w:rsidRPr="00F80B84" w:rsidRDefault="00F80B84" w:rsidP="001D4C21">
            <w:pPr>
              <w:autoSpaceDE w:val="0"/>
              <w:snapToGrid w:val="0"/>
              <w:spacing w:line="252" w:lineRule="auto"/>
              <w:rPr>
                <w:b/>
                <w:bCs/>
              </w:rPr>
            </w:pPr>
          </w:p>
        </w:tc>
      </w:tr>
    </w:tbl>
    <w:p w:rsidR="00EB1C94" w:rsidRPr="00F80B84" w:rsidRDefault="00EB1C94" w:rsidP="00EB1C94"/>
    <w:p w:rsidR="00EB1C94" w:rsidRPr="00F80B84" w:rsidRDefault="00EB1C94" w:rsidP="00EB1C94"/>
    <w:p w:rsidR="00EB1C94" w:rsidRPr="00F80B84" w:rsidRDefault="00EB1C94" w:rsidP="00EB1C94"/>
    <w:p w:rsidR="009554A0" w:rsidRPr="00F80B84" w:rsidRDefault="009554A0"/>
    <w:sectPr w:rsidR="009554A0" w:rsidRPr="00F80B84" w:rsidSect="00F80B84">
      <w:footerReference w:type="default" r:id="rId8"/>
      <w:pgSz w:w="11906" w:h="16838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B5" w:rsidRDefault="00EF39B5">
      <w:r>
        <w:separator/>
      </w:r>
    </w:p>
  </w:endnote>
  <w:endnote w:type="continuationSeparator" w:id="1">
    <w:p w:rsidR="00EF39B5" w:rsidRDefault="00EF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5FF" w:usb2="0A042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choolBookCSanPin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B5" w:rsidRDefault="00AA1184">
    <w:pPr>
      <w:pStyle w:val="ac"/>
      <w:jc w:val="center"/>
    </w:pPr>
    <w:r>
      <w:fldChar w:fldCharType="begin"/>
    </w:r>
    <w:r w:rsidR="00EF39B5">
      <w:instrText>PAGE   \* MERGEFORMAT</w:instrText>
    </w:r>
    <w:r>
      <w:fldChar w:fldCharType="separate"/>
    </w:r>
    <w:r w:rsidR="00267638">
      <w:rPr>
        <w:noProof/>
      </w:rPr>
      <w:t>2</w:t>
    </w:r>
    <w:r>
      <w:rPr>
        <w:noProof/>
      </w:rPr>
      <w:fldChar w:fldCharType="end"/>
    </w:r>
  </w:p>
  <w:p w:rsidR="00EF39B5" w:rsidRDefault="00EF39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B5" w:rsidRDefault="00EF39B5">
      <w:r>
        <w:separator/>
      </w:r>
    </w:p>
  </w:footnote>
  <w:footnote w:type="continuationSeparator" w:id="1">
    <w:p w:rsidR="00EF39B5" w:rsidRDefault="00EF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124C0E"/>
    <w:lvl w:ilvl="0">
      <w:numFmt w:val="bullet"/>
      <w:lvlText w:val="*"/>
      <w:lvlJc w:val="left"/>
    </w:lvl>
  </w:abstractNum>
  <w:abstractNum w:abstractNumId="1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F14F1"/>
    <w:multiLevelType w:val="singleLevel"/>
    <w:tmpl w:val="4740F3F8"/>
    <w:lvl w:ilvl="0">
      <w:start w:val="3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3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47E49"/>
    <w:multiLevelType w:val="singleLevel"/>
    <w:tmpl w:val="011E16B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7EC"/>
    <w:rsid w:val="000A4BEA"/>
    <w:rsid w:val="001D4C21"/>
    <w:rsid w:val="00267638"/>
    <w:rsid w:val="002B0566"/>
    <w:rsid w:val="004323F9"/>
    <w:rsid w:val="004F783C"/>
    <w:rsid w:val="007C3283"/>
    <w:rsid w:val="007C7509"/>
    <w:rsid w:val="008144DF"/>
    <w:rsid w:val="0085385C"/>
    <w:rsid w:val="008732ED"/>
    <w:rsid w:val="00885CC4"/>
    <w:rsid w:val="009554A0"/>
    <w:rsid w:val="009927EC"/>
    <w:rsid w:val="009E3CE8"/>
    <w:rsid w:val="00A07C1D"/>
    <w:rsid w:val="00AA1184"/>
    <w:rsid w:val="00B11178"/>
    <w:rsid w:val="00B76ACC"/>
    <w:rsid w:val="00EB1C94"/>
    <w:rsid w:val="00EF39B5"/>
    <w:rsid w:val="00F010A8"/>
    <w:rsid w:val="00F540E3"/>
    <w:rsid w:val="00F8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B1C94"/>
  </w:style>
  <w:style w:type="paragraph" w:customStyle="1" w:styleId="a3">
    <w:name w:val="Заголовок"/>
    <w:basedOn w:val="a"/>
    <w:next w:val="a4"/>
    <w:rsid w:val="00EB1C9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link w:val="a5"/>
    <w:rsid w:val="00EB1C94"/>
    <w:pPr>
      <w:spacing w:after="120"/>
    </w:pPr>
  </w:style>
  <w:style w:type="character" w:customStyle="1" w:styleId="a5">
    <w:name w:val="Основной текст Знак"/>
    <w:basedOn w:val="a0"/>
    <w:link w:val="a4"/>
    <w:rsid w:val="00EB1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94"/>
    <w:rPr>
      <w:rFonts w:cs="Lohit Hindi"/>
    </w:rPr>
  </w:style>
  <w:style w:type="paragraph" w:customStyle="1" w:styleId="10">
    <w:name w:val="Название1"/>
    <w:basedOn w:val="a"/>
    <w:rsid w:val="00EB1C94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EB1C94"/>
    <w:pPr>
      <w:suppressLineNumbers/>
    </w:pPr>
    <w:rPr>
      <w:rFonts w:cs="Lohit Hindi"/>
    </w:rPr>
  </w:style>
  <w:style w:type="paragraph" w:styleId="a7">
    <w:name w:val="No Spacing"/>
    <w:uiPriority w:val="1"/>
    <w:qFormat/>
    <w:rsid w:val="00EB1C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8">
    <w:name w:val="Содержимое таблицы"/>
    <w:basedOn w:val="a"/>
    <w:rsid w:val="00EB1C94"/>
    <w:pPr>
      <w:suppressLineNumbers/>
    </w:pPr>
  </w:style>
  <w:style w:type="paragraph" w:customStyle="1" w:styleId="a9">
    <w:name w:val="Заголовок таблицы"/>
    <w:basedOn w:val="a8"/>
    <w:rsid w:val="00EB1C94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B1C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B1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C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C9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  <w:spacing w:line="252" w:lineRule="exact"/>
      <w:ind w:firstLine="533"/>
      <w:jc w:val="both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  <w:spacing w:line="252" w:lineRule="exact"/>
      <w:ind w:firstLine="540"/>
      <w:jc w:val="both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EB1C94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uiPriority w:val="99"/>
    <w:rsid w:val="00EB1C94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uiPriority w:val="99"/>
    <w:rsid w:val="00EB1C94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EB1C94"/>
    <w:rPr>
      <w:rFonts w:ascii="Arial" w:hAnsi="Arial" w:cs="Arial"/>
      <w:spacing w:val="-10"/>
      <w:sz w:val="22"/>
      <w:szCs w:val="22"/>
    </w:rPr>
  </w:style>
  <w:style w:type="paragraph" w:styleId="af0">
    <w:name w:val="List Paragraph"/>
    <w:basedOn w:val="a"/>
    <w:uiPriority w:val="34"/>
    <w:qFormat/>
    <w:rsid w:val="00EB1C94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ontStyle15">
    <w:name w:val="Font Style15"/>
    <w:uiPriority w:val="99"/>
    <w:rsid w:val="00EB1C94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uiPriority w:val="99"/>
    <w:rsid w:val="00EB1C94"/>
    <w:rPr>
      <w:rFonts w:ascii="Arial" w:hAnsi="Arial" w:cs="Arial"/>
      <w:spacing w:val="-10"/>
      <w:sz w:val="20"/>
      <w:szCs w:val="20"/>
    </w:rPr>
  </w:style>
  <w:style w:type="character" w:customStyle="1" w:styleId="FontStyle16">
    <w:name w:val="Font Style16"/>
    <w:uiPriority w:val="99"/>
    <w:rsid w:val="00EB1C94"/>
    <w:rPr>
      <w:rFonts w:ascii="Arial" w:hAnsi="Arial" w:cs="Arial"/>
      <w:b/>
      <w:bCs/>
      <w:smallCaps/>
      <w:sz w:val="24"/>
      <w:szCs w:val="24"/>
    </w:rPr>
  </w:style>
  <w:style w:type="paragraph" w:customStyle="1" w:styleId="Style8">
    <w:name w:val="Style8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9">
    <w:name w:val="Style9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  <w:spacing w:line="245" w:lineRule="exact"/>
      <w:ind w:firstLine="547"/>
      <w:jc w:val="both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B1C9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8">
    <w:name w:val="Font Style18"/>
    <w:uiPriority w:val="99"/>
    <w:rsid w:val="0085385C"/>
    <w:rPr>
      <w:rFonts w:ascii="Arial" w:hAnsi="Arial" w:cs="Arial"/>
      <w:spacing w:val="-20"/>
      <w:sz w:val="16"/>
      <w:szCs w:val="16"/>
    </w:rPr>
  </w:style>
  <w:style w:type="character" w:styleId="af1">
    <w:name w:val="Hyperlink"/>
    <w:basedOn w:val="a0"/>
    <w:uiPriority w:val="99"/>
    <w:unhideWhenUsed/>
    <w:rsid w:val="00853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21v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35</Pages>
  <Words>11682</Words>
  <Characters>66592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11</cp:revision>
  <cp:lastPrinted>2015-11-05T09:20:00Z</cp:lastPrinted>
  <dcterms:created xsi:type="dcterms:W3CDTF">2014-10-27T19:29:00Z</dcterms:created>
  <dcterms:modified xsi:type="dcterms:W3CDTF">2017-01-17T20:12:00Z</dcterms:modified>
</cp:coreProperties>
</file>